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37532" w14:textId="77777777" w:rsidR="0025301F" w:rsidRPr="002D0143" w:rsidRDefault="0025301F">
      <w:pPr>
        <w:textAlignment w:val="baseline"/>
        <w:rPr>
          <w:rFonts w:ascii="Calibri" w:hAnsi="Calibri" w:cs="Calibri"/>
          <w:sz w:val="22"/>
          <w:szCs w:val="22"/>
        </w:rPr>
      </w:pPr>
    </w:p>
    <w:p w14:paraId="7A93E54A" w14:textId="77777777" w:rsidR="0025301F" w:rsidRPr="002D0143" w:rsidRDefault="0025301F">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p>
    <w:p w14:paraId="16D037D4" w14:textId="77777777" w:rsidR="0025301F" w:rsidRPr="002D0143" w:rsidRDefault="00522DBF">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r w:rsidRPr="002D0143">
        <w:rPr>
          <w:rFonts w:ascii="Calibri" w:hAnsi="Calibri" w:cs="Calibri"/>
          <w:b/>
          <w:caps/>
          <w:sz w:val="22"/>
          <w:szCs w:val="22"/>
        </w:rPr>
        <w:t xml:space="preserve">Prekių pirkimo-pardavimo sutarties </w:t>
      </w:r>
      <w:r w:rsidRPr="002D0143">
        <w:rPr>
          <w:rFonts w:ascii="Calibri" w:hAnsi="Calibri" w:cs="Calibri"/>
          <w:b/>
          <w:bCs/>
          <w:caps/>
          <w:sz w:val="22"/>
          <w:szCs w:val="22"/>
        </w:rPr>
        <w:t>Specialiosios</w:t>
      </w:r>
      <w:r w:rsidRPr="002D0143">
        <w:rPr>
          <w:rFonts w:ascii="Calibri" w:hAnsi="Calibri" w:cs="Calibri"/>
          <w:b/>
          <w:caps/>
          <w:sz w:val="22"/>
          <w:szCs w:val="22"/>
        </w:rPr>
        <w:t xml:space="preserve"> sąlygos</w:t>
      </w:r>
    </w:p>
    <w:p w14:paraId="136213FF" w14:textId="77777777" w:rsidR="0025301F" w:rsidRPr="002D0143" w:rsidRDefault="0025301F">
      <w:pPr>
        <w:widowControl w:val="0"/>
        <w:pBdr>
          <w:top w:val="nil"/>
          <w:left w:val="nil"/>
          <w:bottom w:val="nil"/>
          <w:right w:val="nil"/>
          <w:between w:val="nil"/>
        </w:pBdr>
        <w:tabs>
          <w:tab w:val="left" w:pos="567"/>
          <w:tab w:val="left" w:pos="851"/>
        </w:tabs>
        <w:rPr>
          <w:rFonts w:ascii="Calibri" w:hAnsi="Calibri" w:cs="Calibri"/>
          <w:caps/>
          <w:sz w:val="22"/>
          <w:szCs w:val="22"/>
        </w:rPr>
      </w:pPr>
    </w:p>
    <w:p w14:paraId="34A5D16A" w14:textId="77777777" w:rsidR="0025301F" w:rsidRPr="002D0143" w:rsidRDefault="0025301F">
      <w:pPr>
        <w:jc w:val="center"/>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5301F" w:rsidRPr="002D0143" w14:paraId="2CE139FB" w14:textId="77777777">
        <w:tc>
          <w:tcPr>
            <w:tcW w:w="2448" w:type="dxa"/>
          </w:tcPr>
          <w:p w14:paraId="585F96B0" w14:textId="77777777" w:rsidR="0025301F" w:rsidRPr="002D0143" w:rsidRDefault="00522DBF">
            <w:pPr>
              <w:jc w:val="both"/>
              <w:rPr>
                <w:rFonts w:ascii="Calibri" w:hAnsi="Calibri" w:cs="Calibri"/>
                <w:b/>
                <w:bCs/>
                <w:kern w:val="2"/>
                <w:sz w:val="22"/>
                <w:szCs w:val="22"/>
              </w:rPr>
            </w:pPr>
            <w:r w:rsidRPr="002D0143">
              <w:rPr>
                <w:rFonts w:ascii="Calibri" w:hAnsi="Calibri" w:cs="Calibri"/>
                <w:b/>
                <w:bCs/>
                <w:kern w:val="2"/>
                <w:sz w:val="22"/>
                <w:szCs w:val="22"/>
              </w:rPr>
              <w:t>Sutarties pavadinimas</w:t>
            </w:r>
          </w:p>
        </w:tc>
        <w:tc>
          <w:tcPr>
            <w:tcW w:w="7110" w:type="dxa"/>
            <w:gridSpan w:val="3"/>
          </w:tcPr>
          <w:p w14:paraId="6624CD34" w14:textId="275BF1A6" w:rsidR="0025301F" w:rsidRPr="002D0143" w:rsidRDefault="005E07F3">
            <w:pPr>
              <w:jc w:val="both"/>
              <w:rPr>
                <w:rFonts w:ascii="Calibri" w:hAnsi="Calibri" w:cs="Calibri"/>
                <w:kern w:val="2"/>
                <w:sz w:val="22"/>
                <w:szCs w:val="22"/>
              </w:rPr>
            </w:pPr>
            <w:r w:rsidRPr="002D0143">
              <w:rPr>
                <w:rFonts w:ascii="Calibri" w:hAnsi="Calibri" w:cs="Calibri"/>
                <w:kern w:val="2"/>
                <w:sz w:val="22"/>
                <w:szCs w:val="22"/>
              </w:rPr>
              <w:t>Šviesolaidinių kabelinių linijų movos</w:t>
            </w:r>
          </w:p>
        </w:tc>
      </w:tr>
      <w:tr w:rsidR="0025301F" w:rsidRPr="002D0143" w14:paraId="0A4C6252" w14:textId="77777777">
        <w:tc>
          <w:tcPr>
            <w:tcW w:w="2448" w:type="dxa"/>
          </w:tcPr>
          <w:p w14:paraId="577A0FD9" w14:textId="77777777" w:rsidR="0025301F" w:rsidRPr="002D0143" w:rsidRDefault="00522DBF">
            <w:pPr>
              <w:jc w:val="both"/>
              <w:rPr>
                <w:rFonts w:ascii="Calibri" w:hAnsi="Calibri" w:cs="Calibri"/>
                <w:b/>
                <w:bCs/>
                <w:kern w:val="2"/>
                <w:sz w:val="22"/>
                <w:szCs w:val="22"/>
              </w:rPr>
            </w:pPr>
            <w:r w:rsidRPr="002D0143">
              <w:rPr>
                <w:rFonts w:ascii="Calibri" w:hAnsi="Calibri" w:cs="Calibri"/>
                <w:b/>
                <w:bCs/>
                <w:kern w:val="2"/>
                <w:sz w:val="22"/>
                <w:szCs w:val="22"/>
              </w:rPr>
              <w:t>Sutarties data</w:t>
            </w:r>
          </w:p>
        </w:tc>
        <w:tc>
          <w:tcPr>
            <w:tcW w:w="2177" w:type="dxa"/>
          </w:tcPr>
          <w:p w14:paraId="00BEE47B" w14:textId="77777777" w:rsidR="0025301F" w:rsidRPr="002D0143" w:rsidRDefault="0025301F">
            <w:pPr>
              <w:jc w:val="both"/>
              <w:rPr>
                <w:rFonts w:ascii="Calibri" w:hAnsi="Calibri" w:cs="Calibri"/>
                <w:kern w:val="2"/>
                <w:sz w:val="22"/>
                <w:szCs w:val="22"/>
              </w:rPr>
            </w:pPr>
          </w:p>
        </w:tc>
        <w:tc>
          <w:tcPr>
            <w:tcW w:w="2362" w:type="dxa"/>
          </w:tcPr>
          <w:p w14:paraId="365004B2" w14:textId="77777777" w:rsidR="0025301F" w:rsidRPr="002D0143" w:rsidRDefault="00522DBF">
            <w:pPr>
              <w:jc w:val="both"/>
              <w:rPr>
                <w:rFonts w:ascii="Calibri" w:hAnsi="Calibri" w:cs="Calibri"/>
                <w:b/>
                <w:bCs/>
                <w:kern w:val="2"/>
                <w:sz w:val="22"/>
                <w:szCs w:val="22"/>
              </w:rPr>
            </w:pPr>
            <w:r w:rsidRPr="002D0143">
              <w:rPr>
                <w:rFonts w:ascii="Calibri" w:hAnsi="Calibri" w:cs="Calibri"/>
                <w:b/>
                <w:bCs/>
                <w:kern w:val="2"/>
                <w:sz w:val="22"/>
                <w:szCs w:val="22"/>
              </w:rPr>
              <w:t>Sutarties numeris</w:t>
            </w:r>
          </w:p>
        </w:tc>
        <w:tc>
          <w:tcPr>
            <w:tcW w:w="2571" w:type="dxa"/>
          </w:tcPr>
          <w:p w14:paraId="36D0FB7B" w14:textId="77777777" w:rsidR="0025301F" w:rsidRPr="002D0143" w:rsidRDefault="0025301F">
            <w:pPr>
              <w:jc w:val="both"/>
              <w:rPr>
                <w:rFonts w:ascii="Calibri" w:hAnsi="Calibri" w:cs="Calibri"/>
                <w:kern w:val="2"/>
                <w:sz w:val="22"/>
                <w:szCs w:val="22"/>
              </w:rPr>
            </w:pPr>
          </w:p>
        </w:tc>
      </w:tr>
    </w:tbl>
    <w:p w14:paraId="2F64A5F4" w14:textId="77777777" w:rsidR="0025301F" w:rsidRPr="002D0143" w:rsidRDefault="0025301F">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5301F" w:rsidRPr="002D0143" w14:paraId="6D2197D5" w14:textId="77777777">
        <w:tc>
          <w:tcPr>
            <w:tcW w:w="9558" w:type="dxa"/>
            <w:gridSpan w:val="3"/>
          </w:tcPr>
          <w:p w14:paraId="433F4407" w14:textId="77777777" w:rsidR="0025301F" w:rsidRPr="002D0143" w:rsidRDefault="00522DBF">
            <w:pPr>
              <w:jc w:val="center"/>
              <w:rPr>
                <w:rFonts w:ascii="Calibri" w:hAnsi="Calibri" w:cs="Calibri"/>
                <w:b/>
                <w:bCs/>
                <w:kern w:val="2"/>
                <w:sz w:val="22"/>
                <w:szCs w:val="22"/>
              </w:rPr>
            </w:pPr>
            <w:r w:rsidRPr="002D0143">
              <w:rPr>
                <w:rFonts w:ascii="Calibri" w:hAnsi="Calibri" w:cs="Calibri"/>
                <w:b/>
                <w:bCs/>
                <w:kern w:val="2"/>
                <w:sz w:val="22"/>
                <w:szCs w:val="22"/>
              </w:rPr>
              <w:t>1. SUTARTIES ŠALYS</w:t>
            </w:r>
          </w:p>
        </w:tc>
      </w:tr>
      <w:tr w:rsidR="0025301F" w:rsidRPr="002D0143" w14:paraId="382B06EF" w14:textId="77777777">
        <w:tc>
          <w:tcPr>
            <w:tcW w:w="2808" w:type="dxa"/>
            <w:vMerge w:val="restart"/>
          </w:tcPr>
          <w:p w14:paraId="3CCAB7AC" w14:textId="77777777" w:rsidR="0025301F" w:rsidRPr="002D0143" w:rsidRDefault="0025301F">
            <w:pPr>
              <w:jc w:val="center"/>
              <w:rPr>
                <w:rFonts w:ascii="Calibri" w:hAnsi="Calibri" w:cs="Calibri"/>
                <w:b/>
                <w:bCs/>
                <w:kern w:val="2"/>
                <w:sz w:val="22"/>
                <w:szCs w:val="22"/>
              </w:rPr>
            </w:pPr>
          </w:p>
          <w:p w14:paraId="47F50D89" w14:textId="77777777" w:rsidR="0025301F" w:rsidRPr="002D0143" w:rsidRDefault="0025301F">
            <w:pPr>
              <w:jc w:val="center"/>
              <w:rPr>
                <w:rFonts w:ascii="Calibri" w:hAnsi="Calibri" w:cs="Calibri"/>
                <w:b/>
                <w:bCs/>
                <w:kern w:val="2"/>
                <w:sz w:val="22"/>
                <w:szCs w:val="22"/>
              </w:rPr>
            </w:pPr>
          </w:p>
          <w:p w14:paraId="1F15289F" w14:textId="77777777" w:rsidR="0025301F" w:rsidRPr="002D0143" w:rsidRDefault="0025301F">
            <w:pPr>
              <w:jc w:val="center"/>
              <w:rPr>
                <w:rFonts w:ascii="Calibri" w:hAnsi="Calibri" w:cs="Calibri"/>
                <w:b/>
                <w:bCs/>
                <w:kern w:val="2"/>
                <w:sz w:val="22"/>
                <w:szCs w:val="22"/>
              </w:rPr>
            </w:pPr>
          </w:p>
          <w:p w14:paraId="09C42C2A" w14:textId="77777777" w:rsidR="0025301F" w:rsidRPr="002D0143" w:rsidRDefault="0025301F">
            <w:pPr>
              <w:rPr>
                <w:rFonts w:ascii="Calibri" w:hAnsi="Calibri" w:cs="Calibri"/>
                <w:b/>
                <w:bCs/>
                <w:kern w:val="2"/>
                <w:sz w:val="22"/>
                <w:szCs w:val="22"/>
              </w:rPr>
            </w:pPr>
          </w:p>
          <w:p w14:paraId="45DEF6EA" w14:textId="77777777" w:rsidR="0025301F" w:rsidRPr="002D0143" w:rsidRDefault="00522DBF">
            <w:pPr>
              <w:rPr>
                <w:rFonts w:ascii="Calibri" w:hAnsi="Calibri" w:cs="Calibri"/>
                <w:b/>
                <w:bCs/>
                <w:kern w:val="2"/>
                <w:sz w:val="22"/>
                <w:szCs w:val="22"/>
              </w:rPr>
            </w:pPr>
            <w:r w:rsidRPr="002D0143">
              <w:rPr>
                <w:rFonts w:ascii="Calibri" w:hAnsi="Calibri" w:cs="Calibri"/>
                <w:b/>
                <w:bCs/>
                <w:kern w:val="2"/>
                <w:sz w:val="22"/>
                <w:szCs w:val="22"/>
              </w:rPr>
              <w:t>1.1. Pirkėjas</w:t>
            </w:r>
          </w:p>
        </w:tc>
        <w:tc>
          <w:tcPr>
            <w:tcW w:w="3240" w:type="dxa"/>
          </w:tcPr>
          <w:p w14:paraId="15B33691"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1.1.1. Pavadinimas</w:t>
            </w:r>
          </w:p>
        </w:tc>
        <w:tc>
          <w:tcPr>
            <w:tcW w:w="3510" w:type="dxa"/>
          </w:tcPr>
          <w:p w14:paraId="17411E10" w14:textId="77777777" w:rsidR="0025301F" w:rsidRPr="002D0143" w:rsidRDefault="0025301F">
            <w:pPr>
              <w:jc w:val="center"/>
              <w:rPr>
                <w:rFonts w:ascii="Calibri" w:hAnsi="Calibri" w:cs="Calibri"/>
                <w:kern w:val="2"/>
                <w:sz w:val="22"/>
                <w:szCs w:val="22"/>
              </w:rPr>
            </w:pPr>
          </w:p>
        </w:tc>
      </w:tr>
      <w:tr w:rsidR="0025301F" w:rsidRPr="002D0143" w14:paraId="6A7B4FBF" w14:textId="77777777">
        <w:tc>
          <w:tcPr>
            <w:tcW w:w="2808" w:type="dxa"/>
            <w:vMerge/>
          </w:tcPr>
          <w:p w14:paraId="65B5BE5D" w14:textId="77777777" w:rsidR="0025301F" w:rsidRPr="002D0143" w:rsidRDefault="0025301F">
            <w:pPr>
              <w:rPr>
                <w:rFonts w:ascii="Calibri" w:hAnsi="Calibri" w:cs="Calibri"/>
                <w:kern w:val="2"/>
                <w:sz w:val="22"/>
                <w:szCs w:val="22"/>
              </w:rPr>
            </w:pPr>
          </w:p>
        </w:tc>
        <w:tc>
          <w:tcPr>
            <w:tcW w:w="3240" w:type="dxa"/>
          </w:tcPr>
          <w:p w14:paraId="0854D0D4"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1.1.2. Juridinio asmens kodas</w:t>
            </w:r>
          </w:p>
        </w:tc>
        <w:tc>
          <w:tcPr>
            <w:tcW w:w="3510" w:type="dxa"/>
          </w:tcPr>
          <w:p w14:paraId="38DBFCBA" w14:textId="77777777" w:rsidR="0025301F" w:rsidRPr="002D0143" w:rsidRDefault="0025301F">
            <w:pPr>
              <w:jc w:val="center"/>
              <w:rPr>
                <w:rFonts w:ascii="Calibri" w:hAnsi="Calibri" w:cs="Calibri"/>
                <w:kern w:val="2"/>
                <w:sz w:val="22"/>
                <w:szCs w:val="22"/>
              </w:rPr>
            </w:pPr>
          </w:p>
        </w:tc>
      </w:tr>
      <w:tr w:rsidR="0025301F" w:rsidRPr="002D0143" w14:paraId="74395157" w14:textId="77777777">
        <w:tc>
          <w:tcPr>
            <w:tcW w:w="2808" w:type="dxa"/>
            <w:vMerge/>
          </w:tcPr>
          <w:p w14:paraId="17AF4CF9" w14:textId="77777777" w:rsidR="0025301F" w:rsidRPr="002D0143" w:rsidRDefault="0025301F">
            <w:pPr>
              <w:rPr>
                <w:rFonts w:ascii="Calibri" w:hAnsi="Calibri" w:cs="Calibri"/>
                <w:kern w:val="2"/>
                <w:sz w:val="22"/>
                <w:szCs w:val="22"/>
              </w:rPr>
            </w:pPr>
          </w:p>
        </w:tc>
        <w:tc>
          <w:tcPr>
            <w:tcW w:w="3240" w:type="dxa"/>
          </w:tcPr>
          <w:p w14:paraId="3B28A63A"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1.1.3. Adresas</w:t>
            </w:r>
          </w:p>
        </w:tc>
        <w:tc>
          <w:tcPr>
            <w:tcW w:w="3510" w:type="dxa"/>
          </w:tcPr>
          <w:p w14:paraId="217DDAA3" w14:textId="77777777" w:rsidR="0025301F" w:rsidRPr="002D0143" w:rsidRDefault="0025301F">
            <w:pPr>
              <w:jc w:val="center"/>
              <w:rPr>
                <w:rFonts w:ascii="Calibri" w:hAnsi="Calibri" w:cs="Calibri"/>
                <w:kern w:val="2"/>
                <w:sz w:val="22"/>
                <w:szCs w:val="22"/>
              </w:rPr>
            </w:pPr>
          </w:p>
        </w:tc>
      </w:tr>
      <w:tr w:rsidR="0025301F" w:rsidRPr="002D0143" w14:paraId="62B6E38F" w14:textId="77777777">
        <w:tc>
          <w:tcPr>
            <w:tcW w:w="2808" w:type="dxa"/>
            <w:vMerge/>
          </w:tcPr>
          <w:p w14:paraId="55F2644D" w14:textId="77777777" w:rsidR="0025301F" w:rsidRPr="002D0143" w:rsidRDefault="0025301F">
            <w:pPr>
              <w:rPr>
                <w:rFonts w:ascii="Calibri" w:hAnsi="Calibri" w:cs="Calibri"/>
                <w:kern w:val="2"/>
                <w:sz w:val="22"/>
                <w:szCs w:val="22"/>
              </w:rPr>
            </w:pPr>
          </w:p>
        </w:tc>
        <w:tc>
          <w:tcPr>
            <w:tcW w:w="3240" w:type="dxa"/>
          </w:tcPr>
          <w:p w14:paraId="4EFEB4D0"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1.1.4. PVM mokėtojo kodas</w:t>
            </w:r>
          </w:p>
        </w:tc>
        <w:tc>
          <w:tcPr>
            <w:tcW w:w="3510" w:type="dxa"/>
          </w:tcPr>
          <w:p w14:paraId="1C6B7D69" w14:textId="77777777" w:rsidR="0025301F" w:rsidRPr="002D0143" w:rsidRDefault="0025301F">
            <w:pPr>
              <w:jc w:val="center"/>
              <w:rPr>
                <w:rFonts w:ascii="Calibri" w:hAnsi="Calibri" w:cs="Calibri"/>
                <w:kern w:val="2"/>
                <w:sz w:val="22"/>
                <w:szCs w:val="22"/>
              </w:rPr>
            </w:pPr>
          </w:p>
        </w:tc>
      </w:tr>
      <w:tr w:rsidR="0025301F" w:rsidRPr="002D0143" w14:paraId="5BDDF587" w14:textId="77777777">
        <w:tc>
          <w:tcPr>
            <w:tcW w:w="2808" w:type="dxa"/>
            <w:vMerge/>
          </w:tcPr>
          <w:p w14:paraId="1D44CA8E" w14:textId="77777777" w:rsidR="0025301F" w:rsidRPr="002D0143" w:rsidRDefault="0025301F">
            <w:pPr>
              <w:rPr>
                <w:rFonts w:ascii="Calibri" w:hAnsi="Calibri" w:cs="Calibri"/>
                <w:kern w:val="2"/>
                <w:sz w:val="22"/>
                <w:szCs w:val="22"/>
              </w:rPr>
            </w:pPr>
          </w:p>
        </w:tc>
        <w:tc>
          <w:tcPr>
            <w:tcW w:w="3240" w:type="dxa"/>
          </w:tcPr>
          <w:p w14:paraId="731B68BF"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1.1.5. Atsiskaitomoji sąskaita</w:t>
            </w:r>
          </w:p>
        </w:tc>
        <w:tc>
          <w:tcPr>
            <w:tcW w:w="3510" w:type="dxa"/>
          </w:tcPr>
          <w:p w14:paraId="7D8E6C4E" w14:textId="77777777" w:rsidR="0025301F" w:rsidRPr="002D0143" w:rsidRDefault="0025301F">
            <w:pPr>
              <w:jc w:val="center"/>
              <w:rPr>
                <w:rFonts w:ascii="Calibri" w:hAnsi="Calibri" w:cs="Calibri"/>
                <w:kern w:val="2"/>
                <w:sz w:val="22"/>
                <w:szCs w:val="22"/>
              </w:rPr>
            </w:pPr>
          </w:p>
        </w:tc>
      </w:tr>
      <w:tr w:rsidR="0025301F" w:rsidRPr="002D0143" w14:paraId="4FA4F596" w14:textId="77777777">
        <w:tc>
          <w:tcPr>
            <w:tcW w:w="2808" w:type="dxa"/>
            <w:vMerge/>
          </w:tcPr>
          <w:p w14:paraId="6D212C5C" w14:textId="77777777" w:rsidR="0025301F" w:rsidRPr="002D0143" w:rsidRDefault="0025301F">
            <w:pPr>
              <w:rPr>
                <w:rFonts w:ascii="Calibri" w:hAnsi="Calibri" w:cs="Calibri"/>
                <w:kern w:val="2"/>
                <w:sz w:val="22"/>
                <w:szCs w:val="22"/>
              </w:rPr>
            </w:pPr>
          </w:p>
        </w:tc>
        <w:tc>
          <w:tcPr>
            <w:tcW w:w="3240" w:type="dxa"/>
          </w:tcPr>
          <w:p w14:paraId="2CAFA9FA"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1.1.6. Bankas, banko kodas</w:t>
            </w:r>
          </w:p>
        </w:tc>
        <w:tc>
          <w:tcPr>
            <w:tcW w:w="3510" w:type="dxa"/>
          </w:tcPr>
          <w:p w14:paraId="6A18ACAA" w14:textId="77777777" w:rsidR="0025301F" w:rsidRPr="002D0143" w:rsidRDefault="0025301F">
            <w:pPr>
              <w:jc w:val="center"/>
              <w:rPr>
                <w:rFonts w:ascii="Calibri" w:hAnsi="Calibri" w:cs="Calibri"/>
                <w:kern w:val="2"/>
                <w:sz w:val="22"/>
                <w:szCs w:val="22"/>
              </w:rPr>
            </w:pPr>
          </w:p>
        </w:tc>
      </w:tr>
      <w:tr w:rsidR="0025301F" w:rsidRPr="002D0143" w14:paraId="2D92E1B1" w14:textId="77777777">
        <w:tc>
          <w:tcPr>
            <w:tcW w:w="2808" w:type="dxa"/>
            <w:vMerge/>
          </w:tcPr>
          <w:p w14:paraId="066E50B1" w14:textId="77777777" w:rsidR="0025301F" w:rsidRPr="002D0143" w:rsidRDefault="0025301F">
            <w:pPr>
              <w:rPr>
                <w:rFonts w:ascii="Calibri" w:hAnsi="Calibri" w:cs="Calibri"/>
                <w:kern w:val="2"/>
                <w:sz w:val="22"/>
                <w:szCs w:val="22"/>
              </w:rPr>
            </w:pPr>
          </w:p>
        </w:tc>
        <w:tc>
          <w:tcPr>
            <w:tcW w:w="3240" w:type="dxa"/>
          </w:tcPr>
          <w:p w14:paraId="511A3791"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1.1.7. Telefonas</w:t>
            </w:r>
          </w:p>
        </w:tc>
        <w:tc>
          <w:tcPr>
            <w:tcW w:w="3510" w:type="dxa"/>
          </w:tcPr>
          <w:p w14:paraId="75D2A863" w14:textId="77777777" w:rsidR="0025301F" w:rsidRPr="002D0143" w:rsidRDefault="0025301F">
            <w:pPr>
              <w:jc w:val="center"/>
              <w:rPr>
                <w:rFonts w:ascii="Calibri" w:hAnsi="Calibri" w:cs="Calibri"/>
                <w:kern w:val="2"/>
                <w:sz w:val="22"/>
                <w:szCs w:val="22"/>
              </w:rPr>
            </w:pPr>
          </w:p>
        </w:tc>
      </w:tr>
      <w:tr w:rsidR="0025301F" w:rsidRPr="002D0143" w14:paraId="0DA4E74C" w14:textId="77777777">
        <w:tc>
          <w:tcPr>
            <w:tcW w:w="2808" w:type="dxa"/>
            <w:vMerge/>
          </w:tcPr>
          <w:p w14:paraId="76E9035D" w14:textId="77777777" w:rsidR="0025301F" w:rsidRPr="002D0143" w:rsidRDefault="0025301F">
            <w:pPr>
              <w:rPr>
                <w:rFonts w:ascii="Calibri" w:hAnsi="Calibri" w:cs="Calibri"/>
                <w:kern w:val="2"/>
                <w:sz w:val="22"/>
                <w:szCs w:val="22"/>
              </w:rPr>
            </w:pPr>
          </w:p>
        </w:tc>
        <w:tc>
          <w:tcPr>
            <w:tcW w:w="3240" w:type="dxa"/>
          </w:tcPr>
          <w:p w14:paraId="6432EC3C"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1.1.8. El. paštas</w:t>
            </w:r>
          </w:p>
        </w:tc>
        <w:tc>
          <w:tcPr>
            <w:tcW w:w="3510" w:type="dxa"/>
          </w:tcPr>
          <w:p w14:paraId="109DB7E8" w14:textId="77777777" w:rsidR="0025301F" w:rsidRPr="002D0143" w:rsidRDefault="0025301F">
            <w:pPr>
              <w:jc w:val="center"/>
              <w:rPr>
                <w:rFonts w:ascii="Calibri" w:hAnsi="Calibri" w:cs="Calibri"/>
                <w:kern w:val="2"/>
                <w:sz w:val="22"/>
                <w:szCs w:val="22"/>
              </w:rPr>
            </w:pPr>
          </w:p>
        </w:tc>
      </w:tr>
      <w:tr w:rsidR="0025301F" w:rsidRPr="002D0143" w14:paraId="14C9D5A1" w14:textId="77777777">
        <w:tc>
          <w:tcPr>
            <w:tcW w:w="2808" w:type="dxa"/>
            <w:vMerge/>
          </w:tcPr>
          <w:p w14:paraId="0A4A01F0" w14:textId="77777777" w:rsidR="0025301F" w:rsidRPr="002D0143" w:rsidRDefault="0025301F">
            <w:pPr>
              <w:rPr>
                <w:rFonts w:ascii="Calibri" w:hAnsi="Calibri" w:cs="Calibri"/>
                <w:kern w:val="2"/>
                <w:sz w:val="22"/>
                <w:szCs w:val="22"/>
              </w:rPr>
            </w:pPr>
          </w:p>
        </w:tc>
        <w:tc>
          <w:tcPr>
            <w:tcW w:w="3240" w:type="dxa"/>
          </w:tcPr>
          <w:p w14:paraId="543917EC"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1.1.9. Šalies atstovas</w:t>
            </w:r>
          </w:p>
        </w:tc>
        <w:tc>
          <w:tcPr>
            <w:tcW w:w="3510" w:type="dxa"/>
          </w:tcPr>
          <w:p w14:paraId="2D579A5E" w14:textId="77777777" w:rsidR="0025301F" w:rsidRPr="002D0143" w:rsidRDefault="0025301F">
            <w:pPr>
              <w:jc w:val="center"/>
              <w:rPr>
                <w:rFonts w:ascii="Calibri" w:hAnsi="Calibri" w:cs="Calibri"/>
                <w:kern w:val="2"/>
                <w:sz w:val="22"/>
                <w:szCs w:val="22"/>
              </w:rPr>
            </w:pPr>
          </w:p>
        </w:tc>
      </w:tr>
      <w:tr w:rsidR="0025301F" w:rsidRPr="002D0143" w14:paraId="0387C95E" w14:textId="77777777">
        <w:tc>
          <w:tcPr>
            <w:tcW w:w="2808" w:type="dxa"/>
            <w:vMerge/>
          </w:tcPr>
          <w:p w14:paraId="1E152DEC" w14:textId="77777777" w:rsidR="0025301F" w:rsidRPr="002D0143" w:rsidRDefault="0025301F">
            <w:pPr>
              <w:rPr>
                <w:rFonts w:ascii="Calibri" w:hAnsi="Calibri" w:cs="Calibri"/>
                <w:kern w:val="2"/>
                <w:sz w:val="22"/>
                <w:szCs w:val="22"/>
              </w:rPr>
            </w:pPr>
          </w:p>
        </w:tc>
        <w:tc>
          <w:tcPr>
            <w:tcW w:w="3240" w:type="dxa"/>
          </w:tcPr>
          <w:p w14:paraId="2D8F858F"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1.1.10. Atstovavimo pagrindas</w:t>
            </w:r>
          </w:p>
        </w:tc>
        <w:tc>
          <w:tcPr>
            <w:tcW w:w="3510" w:type="dxa"/>
          </w:tcPr>
          <w:p w14:paraId="76039C15" w14:textId="77777777" w:rsidR="0025301F" w:rsidRPr="002D0143" w:rsidRDefault="0025301F">
            <w:pPr>
              <w:jc w:val="center"/>
              <w:rPr>
                <w:rFonts w:ascii="Calibri" w:hAnsi="Calibri" w:cs="Calibri"/>
                <w:kern w:val="2"/>
                <w:sz w:val="22"/>
                <w:szCs w:val="22"/>
              </w:rPr>
            </w:pPr>
          </w:p>
        </w:tc>
      </w:tr>
      <w:tr w:rsidR="0025301F" w:rsidRPr="002D0143" w14:paraId="679B4A1C" w14:textId="77777777">
        <w:tc>
          <w:tcPr>
            <w:tcW w:w="2808" w:type="dxa"/>
            <w:vMerge w:val="restart"/>
          </w:tcPr>
          <w:p w14:paraId="0B44D8D1" w14:textId="77777777" w:rsidR="0025301F" w:rsidRPr="002D0143" w:rsidRDefault="0025301F">
            <w:pPr>
              <w:rPr>
                <w:rFonts w:ascii="Calibri" w:hAnsi="Calibri" w:cs="Calibri"/>
                <w:b/>
                <w:bCs/>
                <w:kern w:val="2"/>
                <w:sz w:val="22"/>
                <w:szCs w:val="22"/>
              </w:rPr>
            </w:pPr>
          </w:p>
          <w:p w14:paraId="6B3E9035" w14:textId="77777777" w:rsidR="0025301F" w:rsidRPr="002D0143" w:rsidRDefault="0025301F">
            <w:pPr>
              <w:rPr>
                <w:rFonts w:ascii="Calibri" w:hAnsi="Calibri" w:cs="Calibri"/>
                <w:b/>
                <w:bCs/>
                <w:kern w:val="2"/>
                <w:sz w:val="22"/>
                <w:szCs w:val="22"/>
              </w:rPr>
            </w:pPr>
          </w:p>
          <w:p w14:paraId="5A2F29A1" w14:textId="77777777" w:rsidR="0025301F" w:rsidRPr="002D0143" w:rsidRDefault="0025301F">
            <w:pPr>
              <w:rPr>
                <w:rFonts w:ascii="Calibri" w:hAnsi="Calibri" w:cs="Calibri"/>
                <w:b/>
                <w:bCs/>
                <w:color w:val="FF0000"/>
                <w:kern w:val="2"/>
                <w:sz w:val="22"/>
                <w:szCs w:val="22"/>
              </w:rPr>
            </w:pPr>
          </w:p>
          <w:p w14:paraId="5E5CE060" w14:textId="77777777" w:rsidR="0025301F" w:rsidRPr="002D0143" w:rsidRDefault="00522DBF">
            <w:pPr>
              <w:rPr>
                <w:rFonts w:ascii="Calibri" w:hAnsi="Calibri" w:cs="Calibri"/>
                <w:b/>
                <w:bCs/>
                <w:kern w:val="2"/>
                <w:sz w:val="22"/>
                <w:szCs w:val="22"/>
              </w:rPr>
            </w:pPr>
            <w:r w:rsidRPr="002D0143">
              <w:rPr>
                <w:rFonts w:ascii="Calibri" w:hAnsi="Calibri" w:cs="Calibri"/>
                <w:b/>
                <w:bCs/>
                <w:kern w:val="2"/>
                <w:sz w:val="22"/>
                <w:szCs w:val="22"/>
              </w:rPr>
              <w:t>1.2. Tiekėjas</w:t>
            </w:r>
          </w:p>
          <w:p w14:paraId="2C18A961" w14:textId="77777777" w:rsidR="0025301F" w:rsidRPr="002D0143" w:rsidRDefault="00522DBF">
            <w:pPr>
              <w:rPr>
                <w:rFonts w:ascii="Calibri" w:hAnsi="Calibri" w:cs="Calibri"/>
                <w:color w:val="0070C0"/>
                <w:kern w:val="2"/>
                <w:sz w:val="22"/>
                <w:szCs w:val="22"/>
              </w:rPr>
            </w:pPr>
            <w:r w:rsidRPr="002D0143">
              <w:rPr>
                <w:rFonts w:ascii="Calibri" w:hAnsi="Calibri" w:cs="Calibri"/>
                <w:color w:val="0070C0"/>
                <w:kern w:val="2"/>
                <w:sz w:val="22"/>
                <w:szCs w:val="22"/>
              </w:rPr>
              <w:t>(jei Tiekėjas yra fizinis asmuo, skiltys atitinkamai pakoreguojamos.</w:t>
            </w:r>
          </w:p>
          <w:p w14:paraId="4926B44C" w14:textId="77777777" w:rsidR="0025301F" w:rsidRPr="002D0143" w:rsidRDefault="00522DBF">
            <w:pPr>
              <w:rPr>
                <w:rFonts w:ascii="Calibri" w:hAnsi="Calibri" w:cs="Calibri"/>
                <w:color w:val="0070C0"/>
                <w:kern w:val="2"/>
                <w:sz w:val="22"/>
                <w:szCs w:val="22"/>
              </w:rPr>
            </w:pPr>
            <w:r w:rsidRPr="002D0143">
              <w:rPr>
                <w:rFonts w:ascii="Calibri" w:hAnsi="Calibri" w:cs="Calibri"/>
                <w:color w:val="0070C0"/>
                <w:kern w:val="2"/>
                <w:sz w:val="22"/>
                <w:szCs w:val="22"/>
              </w:rPr>
              <w:t>Jei Tiekėjas yra tiekėjų grupė, skiltys pildomos įterpiant kiekvieno grupės nario informaciją)</w:t>
            </w:r>
          </w:p>
          <w:p w14:paraId="6CDF9B14" w14:textId="77777777" w:rsidR="0025301F" w:rsidRPr="002D0143" w:rsidRDefault="0025301F">
            <w:pPr>
              <w:rPr>
                <w:rFonts w:ascii="Calibri" w:hAnsi="Calibri" w:cs="Calibri"/>
                <w:color w:val="0070C0"/>
                <w:kern w:val="2"/>
                <w:sz w:val="22"/>
                <w:szCs w:val="22"/>
              </w:rPr>
            </w:pPr>
          </w:p>
          <w:p w14:paraId="594D3571" w14:textId="77777777" w:rsidR="0025301F" w:rsidRPr="002D0143" w:rsidRDefault="0025301F">
            <w:pPr>
              <w:rPr>
                <w:rFonts w:ascii="Calibri" w:hAnsi="Calibri" w:cs="Calibri"/>
                <w:b/>
                <w:bCs/>
                <w:kern w:val="2"/>
                <w:sz w:val="22"/>
                <w:szCs w:val="22"/>
              </w:rPr>
            </w:pPr>
          </w:p>
        </w:tc>
        <w:tc>
          <w:tcPr>
            <w:tcW w:w="3240" w:type="dxa"/>
          </w:tcPr>
          <w:p w14:paraId="02080E8A"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1.2.1. Pavadinimas</w:t>
            </w:r>
          </w:p>
        </w:tc>
        <w:tc>
          <w:tcPr>
            <w:tcW w:w="3510" w:type="dxa"/>
          </w:tcPr>
          <w:p w14:paraId="0A22797C" w14:textId="77777777" w:rsidR="0025301F" w:rsidRPr="002D0143" w:rsidRDefault="0025301F">
            <w:pPr>
              <w:jc w:val="center"/>
              <w:rPr>
                <w:rFonts w:ascii="Calibri" w:hAnsi="Calibri" w:cs="Calibri"/>
                <w:kern w:val="2"/>
                <w:sz w:val="22"/>
                <w:szCs w:val="22"/>
              </w:rPr>
            </w:pPr>
          </w:p>
        </w:tc>
      </w:tr>
      <w:tr w:rsidR="0025301F" w:rsidRPr="002D0143" w14:paraId="03E0059B" w14:textId="77777777">
        <w:tc>
          <w:tcPr>
            <w:tcW w:w="2808" w:type="dxa"/>
            <w:vMerge/>
          </w:tcPr>
          <w:p w14:paraId="4B77109E" w14:textId="77777777" w:rsidR="0025301F" w:rsidRPr="002D0143" w:rsidRDefault="0025301F">
            <w:pPr>
              <w:rPr>
                <w:rFonts w:ascii="Calibri" w:hAnsi="Calibri" w:cs="Calibri"/>
                <w:b/>
                <w:bCs/>
                <w:kern w:val="2"/>
                <w:sz w:val="22"/>
                <w:szCs w:val="22"/>
              </w:rPr>
            </w:pPr>
          </w:p>
        </w:tc>
        <w:tc>
          <w:tcPr>
            <w:tcW w:w="3240" w:type="dxa"/>
          </w:tcPr>
          <w:p w14:paraId="31C56301"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1.2.2. Juridinio asmens kodas</w:t>
            </w:r>
          </w:p>
        </w:tc>
        <w:tc>
          <w:tcPr>
            <w:tcW w:w="3510" w:type="dxa"/>
          </w:tcPr>
          <w:p w14:paraId="7C73DC86" w14:textId="77777777" w:rsidR="0025301F" w:rsidRPr="002D0143" w:rsidRDefault="0025301F">
            <w:pPr>
              <w:jc w:val="center"/>
              <w:rPr>
                <w:rFonts w:ascii="Calibri" w:hAnsi="Calibri" w:cs="Calibri"/>
                <w:kern w:val="2"/>
                <w:sz w:val="22"/>
                <w:szCs w:val="22"/>
              </w:rPr>
            </w:pPr>
          </w:p>
        </w:tc>
      </w:tr>
      <w:tr w:rsidR="0025301F" w:rsidRPr="002D0143" w14:paraId="4FFD95EF" w14:textId="77777777">
        <w:tc>
          <w:tcPr>
            <w:tcW w:w="2808" w:type="dxa"/>
            <w:vMerge/>
          </w:tcPr>
          <w:p w14:paraId="4443C7C7" w14:textId="77777777" w:rsidR="0025301F" w:rsidRPr="002D0143" w:rsidRDefault="0025301F">
            <w:pPr>
              <w:rPr>
                <w:rFonts w:ascii="Calibri" w:hAnsi="Calibri" w:cs="Calibri"/>
                <w:b/>
                <w:bCs/>
                <w:kern w:val="2"/>
                <w:sz w:val="22"/>
                <w:szCs w:val="22"/>
              </w:rPr>
            </w:pPr>
          </w:p>
        </w:tc>
        <w:tc>
          <w:tcPr>
            <w:tcW w:w="3240" w:type="dxa"/>
          </w:tcPr>
          <w:p w14:paraId="7753E72B"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1.2.3. Adresas</w:t>
            </w:r>
          </w:p>
        </w:tc>
        <w:tc>
          <w:tcPr>
            <w:tcW w:w="3510" w:type="dxa"/>
          </w:tcPr>
          <w:p w14:paraId="68D86091" w14:textId="77777777" w:rsidR="0025301F" w:rsidRPr="002D0143" w:rsidRDefault="0025301F">
            <w:pPr>
              <w:jc w:val="center"/>
              <w:rPr>
                <w:rFonts w:ascii="Calibri" w:hAnsi="Calibri" w:cs="Calibri"/>
                <w:kern w:val="2"/>
                <w:sz w:val="22"/>
                <w:szCs w:val="22"/>
              </w:rPr>
            </w:pPr>
          </w:p>
        </w:tc>
      </w:tr>
      <w:tr w:rsidR="0025301F" w:rsidRPr="002D0143" w14:paraId="26D8C10A" w14:textId="77777777">
        <w:tc>
          <w:tcPr>
            <w:tcW w:w="2808" w:type="dxa"/>
            <w:vMerge/>
          </w:tcPr>
          <w:p w14:paraId="4E6DC3F2" w14:textId="77777777" w:rsidR="0025301F" w:rsidRPr="002D0143" w:rsidRDefault="0025301F">
            <w:pPr>
              <w:rPr>
                <w:rFonts w:ascii="Calibri" w:hAnsi="Calibri" w:cs="Calibri"/>
                <w:b/>
                <w:bCs/>
                <w:kern w:val="2"/>
                <w:sz w:val="22"/>
                <w:szCs w:val="22"/>
              </w:rPr>
            </w:pPr>
          </w:p>
        </w:tc>
        <w:tc>
          <w:tcPr>
            <w:tcW w:w="3240" w:type="dxa"/>
          </w:tcPr>
          <w:p w14:paraId="6402F7C0"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1.2.4. PVM mokėtojo kodas</w:t>
            </w:r>
          </w:p>
        </w:tc>
        <w:tc>
          <w:tcPr>
            <w:tcW w:w="3510" w:type="dxa"/>
          </w:tcPr>
          <w:p w14:paraId="60E75C9C" w14:textId="77777777" w:rsidR="0025301F" w:rsidRPr="002D0143" w:rsidRDefault="0025301F">
            <w:pPr>
              <w:jc w:val="center"/>
              <w:rPr>
                <w:rFonts w:ascii="Calibri" w:hAnsi="Calibri" w:cs="Calibri"/>
                <w:kern w:val="2"/>
                <w:sz w:val="22"/>
                <w:szCs w:val="22"/>
              </w:rPr>
            </w:pPr>
          </w:p>
        </w:tc>
      </w:tr>
      <w:tr w:rsidR="0025301F" w:rsidRPr="002D0143" w14:paraId="067CC546" w14:textId="77777777">
        <w:tc>
          <w:tcPr>
            <w:tcW w:w="2808" w:type="dxa"/>
            <w:vMerge/>
          </w:tcPr>
          <w:p w14:paraId="6472537A" w14:textId="77777777" w:rsidR="0025301F" w:rsidRPr="002D0143" w:rsidRDefault="0025301F">
            <w:pPr>
              <w:rPr>
                <w:rFonts w:ascii="Calibri" w:hAnsi="Calibri" w:cs="Calibri"/>
                <w:b/>
                <w:bCs/>
                <w:kern w:val="2"/>
                <w:sz w:val="22"/>
                <w:szCs w:val="22"/>
              </w:rPr>
            </w:pPr>
          </w:p>
        </w:tc>
        <w:tc>
          <w:tcPr>
            <w:tcW w:w="3240" w:type="dxa"/>
          </w:tcPr>
          <w:p w14:paraId="10F96E07"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1.2.5. Atsiskaitomoji sąskaita</w:t>
            </w:r>
          </w:p>
        </w:tc>
        <w:tc>
          <w:tcPr>
            <w:tcW w:w="3510" w:type="dxa"/>
          </w:tcPr>
          <w:p w14:paraId="4BFEBBF0" w14:textId="77777777" w:rsidR="0025301F" w:rsidRPr="002D0143" w:rsidRDefault="0025301F">
            <w:pPr>
              <w:jc w:val="center"/>
              <w:rPr>
                <w:rFonts w:ascii="Calibri" w:hAnsi="Calibri" w:cs="Calibri"/>
                <w:kern w:val="2"/>
                <w:sz w:val="22"/>
                <w:szCs w:val="22"/>
              </w:rPr>
            </w:pPr>
          </w:p>
        </w:tc>
      </w:tr>
      <w:tr w:rsidR="0025301F" w:rsidRPr="002D0143" w14:paraId="19CDA91E" w14:textId="77777777">
        <w:tc>
          <w:tcPr>
            <w:tcW w:w="2808" w:type="dxa"/>
            <w:vMerge/>
          </w:tcPr>
          <w:p w14:paraId="7BA8D529" w14:textId="77777777" w:rsidR="0025301F" w:rsidRPr="002D0143" w:rsidRDefault="0025301F">
            <w:pPr>
              <w:rPr>
                <w:rFonts w:ascii="Calibri" w:hAnsi="Calibri" w:cs="Calibri"/>
                <w:b/>
                <w:bCs/>
                <w:kern w:val="2"/>
                <w:sz w:val="22"/>
                <w:szCs w:val="22"/>
              </w:rPr>
            </w:pPr>
          </w:p>
        </w:tc>
        <w:tc>
          <w:tcPr>
            <w:tcW w:w="3240" w:type="dxa"/>
          </w:tcPr>
          <w:p w14:paraId="170671B8"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1.2.6. Bankas, banko kodas</w:t>
            </w:r>
          </w:p>
        </w:tc>
        <w:tc>
          <w:tcPr>
            <w:tcW w:w="3510" w:type="dxa"/>
          </w:tcPr>
          <w:p w14:paraId="6D456201" w14:textId="77777777" w:rsidR="0025301F" w:rsidRPr="002D0143" w:rsidRDefault="0025301F">
            <w:pPr>
              <w:jc w:val="center"/>
              <w:rPr>
                <w:rFonts w:ascii="Calibri" w:hAnsi="Calibri" w:cs="Calibri"/>
                <w:kern w:val="2"/>
                <w:sz w:val="22"/>
                <w:szCs w:val="22"/>
              </w:rPr>
            </w:pPr>
          </w:p>
        </w:tc>
      </w:tr>
      <w:tr w:rsidR="0025301F" w:rsidRPr="002D0143" w14:paraId="585A40FD" w14:textId="77777777">
        <w:tc>
          <w:tcPr>
            <w:tcW w:w="2808" w:type="dxa"/>
            <w:vMerge/>
          </w:tcPr>
          <w:p w14:paraId="01DD94FB" w14:textId="77777777" w:rsidR="0025301F" w:rsidRPr="002D0143" w:rsidRDefault="0025301F">
            <w:pPr>
              <w:rPr>
                <w:rFonts w:ascii="Calibri" w:hAnsi="Calibri" w:cs="Calibri"/>
                <w:b/>
                <w:bCs/>
                <w:kern w:val="2"/>
                <w:sz w:val="22"/>
                <w:szCs w:val="22"/>
              </w:rPr>
            </w:pPr>
          </w:p>
        </w:tc>
        <w:tc>
          <w:tcPr>
            <w:tcW w:w="3240" w:type="dxa"/>
          </w:tcPr>
          <w:p w14:paraId="2CA913B0"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1.2.7. Telefonas</w:t>
            </w:r>
          </w:p>
        </w:tc>
        <w:tc>
          <w:tcPr>
            <w:tcW w:w="3510" w:type="dxa"/>
          </w:tcPr>
          <w:p w14:paraId="6D650ABF" w14:textId="77777777" w:rsidR="0025301F" w:rsidRPr="002D0143" w:rsidRDefault="0025301F">
            <w:pPr>
              <w:jc w:val="center"/>
              <w:rPr>
                <w:rFonts w:ascii="Calibri" w:hAnsi="Calibri" w:cs="Calibri"/>
                <w:kern w:val="2"/>
                <w:sz w:val="22"/>
                <w:szCs w:val="22"/>
              </w:rPr>
            </w:pPr>
          </w:p>
        </w:tc>
      </w:tr>
      <w:tr w:rsidR="0025301F" w:rsidRPr="002D0143" w14:paraId="070D313B" w14:textId="77777777">
        <w:tc>
          <w:tcPr>
            <w:tcW w:w="2808" w:type="dxa"/>
            <w:vMerge/>
          </w:tcPr>
          <w:p w14:paraId="197C10A4" w14:textId="77777777" w:rsidR="0025301F" w:rsidRPr="002D0143" w:rsidRDefault="0025301F">
            <w:pPr>
              <w:rPr>
                <w:rFonts w:ascii="Calibri" w:hAnsi="Calibri" w:cs="Calibri"/>
                <w:b/>
                <w:bCs/>
                <w:kern w:val="2"/>
                <w:sz w:val="22"/>
                <w:szCs w:val="22"/>
              </w:rPr>
            </w:pPr>
          </w:p>
        </w:tc>
        <w:tc>
          <w:tcPr>
            <w:tcW w:w="3240" w:type="dxa"/>
          </w:tcPr>
          <w:p w14:paraId="4797182D"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1.2.8. El. paštas</w:t>
            </w:r>
          </w:p>
        </w:tc>
        <w:tc>
          <w:tcPr>
            <w:tcW w:w="3510" w:type="dxa"/>
          </w:tcPr>
          <w:p w14:paraId="0A8763D2" w14:textId="77777777" w:rsidR="0025301F" w:rsidRPr="002D0143" w:rsidRDefault="0025301F">
            <w:pPr>
              <w:jc w:val="center"/>
              <w:rPr>
                <w:rFonts w:ascii="Calibri" w:hAnsi="Calibri" w:cs="Calibri"/>
                <w:kern w:val="2"/>
                <w:sz w:val="22"/>
                <w:szCs w:val="22"/>
              </w:rPr>
            </w:pPr>
          </w:p>
        </w:tc>
      </w:tr>
      <w:tr w:rsidR="0025301F" w:rsidRPr="002D0143" w14:paraId="44CCEB01" w14:textId="77777777">
        <w:tc>
          <w:tcPr>
            <w:tcW w:w="2808" w:type="dxa"/>
            <w:vMerge/>
          </w:tcPr>
          <w:p w14:paraId="202651EB" w14:textId="77777777" w:rsidR="0025301F" w:rsidRPr="002D0143" w:rsidRDefault="0025301F">
            <w:pPr>
              <w:rPr>
                <w:rFonts w:ascii="Calibri" w:hAnsi="Calibri" w:cs="Calibri"/>
                <w:b/>
                <w:bCs/>
                <w:kern w:val="2"/>
                <w:sz w:val="22"/>
                <w:szCs w:val="22"/>
              </w:rPr>
            </w:pPr>
          </w:p>
        </w:tc>
        <w:tc>
          <w:tcPr>
            <w:tcW w:w="3240" w:type="dxa"/>
          </w:tcPr>
          <w:p w14:paraId="792161A9"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1.2.9. Šalies atstovas</w:t>
            </w:r>
          </w:p>
        </w:tc>
        <w:tc>
          <w:tcPr>
            <w:tcW w:w="3510" w:type="dxa"/>
          </w:tcPr>
          <w:p w14:paraId="10AC8091" w14:textId="77777777" w:rsidR="0025301F" w:rsidRPr="002D0143" w:rsidRDefault="0025301F">
            <w:pPr>
              <w:jc w:val="center"/>
              <w:rPr>
                <w:rFonts w:ascii="Calibri" w:hAnsi="Calibri" w:cs="Calibri"/>
                <w:kern w:val="2"/>
                <w:sz w:val="22"/>
                <w:szCs w:val="22"/>
              </w:rPr>
            </w:pPr>
          </w:p>
        </w:tc>
      </w:tr>
      <w:tr w:rsidR="0025301F" w:rsidRPr="002D0143" w14:paraId="2971180B" w14:textId="77777777">
        <w:tc>
          <w:tcPr>
            <w:tcW w:w="2808" w:type="dxa"/>
            <w:vMerge/>
          </w:tcPr>
          <w:p w14:paraId="04606547" w14:textId="77777777" w:rsidR="0025301F" w:rsidRPr="002D0143" w:rsidRDefault="0025301F">
            <w:pPr>
              <w:rPr>
                <w:rFonts w:ascii="Calibri" w:hAnsi="Calibri" w:cs="Calibri"/>
                <w:b/>
                <w:bCs/>
                <w:kern w:val="2"/>
                <w:sz w:val="22"/>
                <w:szCs w:val="22"/>
              </w:rPr>
            </w:pPr>
          </w:p>
        </w:tc>
        <w:tc>
          <w:tcPr>
            <w:tcW w:w="3240" w:type="dxa"/>
          </w:tcPr>
          <w:p w14:paraId="0119F517" w14:textId="77777777" w:rsidR="0025301F" w:rsidRPr="002D0143" w:rsidRDefault="00522DBF">
            <w:pPr>
              <w:rPr>
                <w:rFonts w:ascii="Calibri" w:hAnsi="Calibri" w:cs="Calibri"/>
                <w:kern w:val="2"/>
                <w:sz w:val="22"/>
                <w:szCs w:val="22"/>
              </w:rPr>
            </w:pPr>
            <w:r w:rsidRPr="002D0143">
              <w:rPr>
                <w:rFonts w:ascii="Calibri" w:hAnsi="Calibri" w:cs="Calibri"/>
                <w:kern w:val="2"/>
                <w:sz w:val="22"/>
                <w:szCs w:val="22"/>
              </w:rPr>
              <w:t>1.2.10. Atstovavimo pagrindas</w:t>
            </w:r>
          </w:p>
        </w:tc>
        <w:tc>
          <w:tcPr>
            <w:tcW w:w="3510" w:type="dxa"/>
          </w:tcPr>
          <w:p w14:paraId="5BDC31D8" w14:textId="77777777" w:rsidR="0025301F" w:rsidRPr="002D0143" w:rsidRDefault="0025301F">
            <w:pPr>
              <w:jc w:val="center"/>
              <w:rPr>
                <w:rFonts w:ascii="Calibri" w:hAnsi="Calibri" w:cs="Calibri"/>
                <w:kern w:val="2"/>
                <w:sz w:val="22"/>
                <w:szCs w:val="22"/>
              </w:rPr>
            </w:pPr>
          </w:p>
        </w:tc>
      </w:tr>
    </w:tbl>
    <w:p w14:paraId="72B42480" w14:textId="77777777" w:rsidR="0025301F" w:rsidRPr="002D0143" w:rsidRDefault="0025301F">
      <w:pPr>
        <w:jc w:val="both"/>
        <w:rPr>
          <w:rFonts w:ascii="Calibri" w:hAnsi="Calibri" w:cs="Calibri"/>
          <w:sz w:val="22"/>
          <w:szCs w:val="22"/>
        </w:rPr>
      </w:pPr>
    </w:p>
    <w:tbl>
      <w:tblPr>
        <w:tblW w:w="9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156"/>
        <w:gridCol w:w="11"/>
        <w:gridCol w:w="1916"/>
        <w:gridCol w:w="5399"/>
      </w:tblGrid>
      <w:tr w:rsidR="0025301F" w:rsidRPr="002D0143" w14:paraId="2640AA1C" w14:textId="77777777" w:rsidTr="00E74191">
        <w:trPr>
          <w:trHeight w:val="300"/>
        </w:trPr>
        <w:tc>
          <w:tcPr>
            <w:tcW w:w="9836" w:type="dxa"/>
            <w:gridSpan w:val="5"/>
          </w:tcPr>
          <w:p w14:paraId="03E93FC9" w14:textId="77777777" w:rsidR="0025301F" w:rsidRPr="002D0143" w:rsidRDefault="00522DBF">
            <w:pPr>
              <w:jc w:val="center"/>
              <w:rPr>
                <w:rFonts w:ascii="Calibri" w:hAnsi="Calibri" w:cs="Calibri"/>
                <w:b/>
                <w:bCs/>
                <w:kern w:val="2"/>
                <w:sz w:val="22"/>
                <w:szCs w:val="22"/>
              </w:rPr>
            </w:pPr>
            <w:r w:rsidRPr="002D0143">
              <w:rPr>
                <w:rFonts w:ascii="Calibri" w:hAnsi="Calibri" w:cs="Calibri"/>
                <w:b/>
                <w:bCs/>
                <w:kern w:val="2"/>
                <w:sz w:val="22"/>
                <w:szCs w:val="22"/>
              </w:rPr>
              <w:t>2. ATSAKINGI ASMENYS</w:t>
            </w:r>
          </w:p>
        </w:tc>
      </w:tr>
      <w:tr w:rsidR="0025301F" w:rsidRPr="002D0143" w14:paraId="39996043"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19CAAE78" w14:textId="77777777" w:rsidR="0025301F" w:rsidRPr="002D0143" w:rsidRDefault="00522DBF">
            <w:pPr>
              <w:rPr>
                <w:rFonts w:ascii="Calibri" w:hAnsi="Calibri" w:cs="Calibri"/>
                <w:b/>
                <w:bCs/>
                <w:kern w:val="2"/>
                <w:sz w:val="22"/>
                <w:szCs w:val="22"/>
              </w:rPr>
            </w:pPr>
            <w:r w:rsidRPr="002D0143">
              <w:rPr>
                <w:rFonts w:ascii="Calibri" w:hAnsi="Calibri" w:cs="Calibri"/>
                <w:b/>
                <w:bCs/>
                <w:kern w:val="2"/>
                <w:sz w:val="22"/>
                <w:szCs w:val="22"/>
              </w:rPr>
              <w:t>2.1. Pirkėjo kontaktiniai asmenys, atsakingi už Sutarties vykdymą, Prekių priėmimą, Sąskaitų per informacinę sistemą SABIS priėmimą</w:t>
            </w:r>
          </w:p>
        </w:tc>
        <w:tc>
          <w:tcPr>
            <w:tcW w:w="7315" w:type="dxa"/>
            <w:gridSpan w:val="2"/>
            <w:tcBorders>
              <w:top w:val="single" w:sz="4" w:space="0" w:color="auto"/>
              <w:left w:val="single" w:sz="4" w:space="0" w:color="auto"/>
              <w:bottom w:val="single" w:sz="4" w:space="0" w:color="auto"/>
              <w:right w:val="single" w:sz="4" w:space="0" w:color="auto"/>
            </w:tcBorders>
          </w:tcPr>
          <w:p w14:paraId="0F93F136" w14:textId="77777777" w:rsidR="0025301F" w:rsidRPr="002D0143" w:rsidRDefault="00522DBF">
            <w:pPr>
              <w:rPr>
                <w:rFonts w:ascii="Calibri" w:hAnsi="Calibri" w:cs="Calibri"/>
                <w:color w:val="4472C4"/>
                <w:kern w:val="2"/>
                <w:sz w:val="22"/>
                <w:szCs w:val="22"/>
              </w:rPr>
            </w:pPr>
            <w:r w:rsidRPr="002D0143">
              <w:rPr>
                <w:rFonts w:ascii="Calibri" w:hAnsi="Calibri" w:cs="Calibri"/>
                <w:color w:val="4472C4"/>
                <w:kern w:val="2"/>
                <w:sz w:val="22"/>
                <w:szCs w:val="22"/>
              </w:rPr>
              <w:t>(nurodyti padalinį / skyrių, pareigas, vardą, pavardę, tel., el. paštą)</w:t>
            </w:r>
          </w:p>
        </w:tc>
      </w:tr>
      <w:tr w:rsidR="0025301F" w:rsidRPr="002D0143" w14:paraId="6644DA2B"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4C0EB44B" w14:textId="77777777" w:rsidR="0025301F" w:rsidRPr="002D0143" w:rsidRDefault="00522DBF">
            <w:pPr>
              <w:rPr>
                <w:rFonts w:ascii="Calibri" w:hAnsi="Calibri" w:cs="Calibri"/>
                <w:b/>
                <w:bCs/>
                <w:kern w:val="2"/>
                <w:sz w:val="22"/>
                <w:szCs w:val="22"/>
              </w:rPr>
            </w:pPr>
            <w:r w:rsidRPr="002D0143">
              <w:rPr>
                <w:rFonts w:ascii="Calibri" w:hAnsi="Calibri" w:cs="Calibri"/>
                <w:b/>
                <w:bCs/>
                <w:kern w:val="2"/>
                <w:sz w:val="22"/>
                <w:szCs w:val="22"/>
              </w:rPr>
              <w:t>2.2. Tiekėjo kontaktiniai asmenys, atsakingi už Sutarties vykdymą</w:t>
            </w:r>
          </w:p>
        </w:tc>
        <w:tc>
          <w:tcPr>
            <w:tcW w:w="7315" w:type="dxa"/>
            <w:gridSpan w:val="2"/>
            <w:tcBorders>
              <w:top w:val="single" w:sz="4" w:space="0" w:color="auto"/>
              <w:left w:val="single" w:sz="4" w:space="0" w:color="auto"/>
              <w:bottom w:val="single" w:sz="4" w:space="0" w:color="auto"/>
              <w:right w:val="single" w:sz="4" w:space="0" w:color="auto"/>
            </w:tcBorders>
          </w:tcPr>
          <w:p w14:paraId="6B2785CC" w14:textId="77777777" w:rsidR="0025301F" w:rsidRPr="002D0143" w:rsidRDefault="00522DBF">
            <w:pPr>
              <w:rPr>
                <w:rFonts w:ascii="Calibri" w:hAnsi="Calibri" w:cs="Calibri"/>
                <w:color w:val="4472C4"/>
                <w:kern w:val="2"/>
                <w:sz w:val="22"/>
                <w:szCs w:val="22"/>
              </w:rPr>
            </w:pPr>
            <w:r w:rsidRPr="002D0143">
              <w:rPr>
                <w:rFonts w:ascii="Calibri" w:hAnsi="Calibri" w:cs="Calibri"/>
                <w:color w:val="4472C4"/>
                <w:kern w:val="2"/>
                <w:sz w:val="22"/>
                <w:szCs w:val="22"/>
              </w:rPr>
              <w:t>(nurodyti padalinį / skyrių, pareigas, vardą, pavardę, tel., el. paštą)</w:t>
            </w:r>
          </w:p>
        </w:tc>
      </w:tr>
      <w:tr w:rsidR="0025301F" w:rsidRPr="002D0143" w14:paraId="18E17FE6" w14:textId="77777777" w:rsidTr="00E74191">
        <w:trPr>
          <w:trHeight w:val="300"/>
        </w:trPr>
        <w:tc>
          <w:tcPr>
            <w:tcW w:w="9836" w:type="dxa"/>
            <w:gridSpan w:val="5"/>
          </w:tcPr>
          <w:p w14:paraId="7A729595" w14:textId="77777777" w:rsidR="0025301F" w:rsidRPr="002D0143" w:rsidRDefault="00522DBF">
            <w:pPr>
              <w:jc w:val="center"/>
              <w:rPr>
                <w:rFonts w:ascii="Calibri" w:hAnsi="Calibri" w:cs="Calibri"/>
                <w:b/>
                <w:bCs/>
                <w:kern w:val="2"/>
                <w:sz w:val="22"/>
                <w:szCs w:val="22"/>
              </w:rPr>
            </w:pPr>
            <w:r w:rsidRPr="002D0143">
              <w:rPr>
                <w:rFonts w:ascii="Calibri" w:hAnsi="Calibri" w:cs="Calibri"/>
                <w:b/>
                <w:bCs/>
                <w:kern w:val="2"/>
                <w:sz w:val="22"/>
                <w:szCs w:val="22"/>
              </w:rPr>
              <w:t>3. SUTARTIES DALYKAS</w:t>
            </w:r>
          </w:p>
        </w:tc>
      </w:tr>
      <w:tr w:rsidR="0025301F" w:rsidRPr="002D0143" w14:paraId="1A50EB20"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1DF45D51" w14:textId="77777777" w:rsidR="0025301F" w:rsidRPr="002D0143" w:rsidRDefault="00522DBF">
            <w:pPr>
              <w:rPr>
                <w:rFonts w:ascii="Calibri" w:hAnsi="Calibri" w:cs="Calibri"/>
                <w:b/>
                <w:bCs/>
                <w:kern w:val="2"/>
                <w:sz w:val="22"/>
                <w:szCs w:val="22"/>
              </w:rPr>
            </w:pPr>
            <w:r w:rsidRPr="002D0143">
              <w:rPr>
                <w:rFonts w:ascii="Calibri" w:hAnsi="Calibri" w:cs="Calibri"/>
                <w:b/>
                <w:bCs/>
                <w:kern w:val="2"/>
                <w:sz w:val="22"/>
                <w:szCs w:val="22"/>
              </w:rPr>
              <w:t xml:space="preserve">3.1. Sutarties dalykas </w:t>
            </w:r>
          </w:p>
        </w:tc>
        <w:tc>
          <w:tcPr>
            <w:tcW w:w="7315" w:type="dxa"/>
            <w:gridSpan w:val="2"/>
            <w:tcBorders>
              <w:top w:val="single" w:sz="4" w:space="0" w:color="auto"/>
              <w:left w:val="single" w:sz="4" w:space="0" w:color="auto"/>
              <w:bottom w:val="single" w:sz="4" w:space="0" w:color="auto"/>
              <w:right w:val="single" w:sz="4" w:space="0" w:color="auto"/>
            </w:tcBorders>
          </w:tcPr>
          <w:p w14:paraId="42ACC032" w14:textId="79F9DBC7" w:rsidR="0025301F" w:rsidRPr="00E74191" w:rsidRDefault="00522DBF" w:rsidP="008D33C9">
            <w:pPr>
              <w:jc w:val="both"/>
              <w:rPr>
                <w:rFonts w:ascii="Calibri" w:hAnsi="Calibri" w:cs="Calibri"/>
                <w:kern w:val="2"/>
                <w:szCs w:val="24"/>
              </w:rPr>
            </w:pPr>
            <w:r w:rsidRPr="00E74191">
              <w:rPr>
                <w:rFonts w:ascii="Calibri" w:hAnsi="Calibri" w:cs="Calibri"/>
                <w:kern w:val="2"/>
                <w:szCs w:val="24"/>
              </w:rPr>
              <w:t>Tiekėjas įsipareigoja Sutartyje numatytomis sąlygomis perduoti Pirkėjui Prekes</w:t>
            </w:r>
            <w:r w:rsidR="00C77628" w:rsidRPr="00E74191">
              <w:rPr>
                <w:rFonts w:ascii="Calibri" w:hAnsi="Calibri" w:cs="Calibri"/>
                <w:kern w:val="2"/>
                <w:szCs w:val="24"/>
              </w:rPr>
              <w:t xml:space="preserve">, t. y. </w:t>
            </w:r>
            <w:r w:rsidRPr="00E74191">
              <w:rPr>
                <w:rFonts w:ascii="Calibri" w:hAnsi="Calibri" w:cs="Calibri"/>
                <w:kern w:val="2"/>
                <w:szCs w:val="24"/>
              </w:rPr>
              <w:t xml:space="preserve"> </w:t>
            </w:r>
            <w:r w:rsidR="00C77628" w:rsidRPr="00E74191">
              <w:rPr>
                <w:rFonts w:ascii="Calibri" w:hAnsi="Calibri" w:cs="Calibri"/>
                <w:kern w:val="2"/>
                <w:szCs w:val="24"/>
              </w:rPr>
              <w:t>šviesolaidinių kabelinių linijų movas</w:t>
            </w:r>
            <w:r w:rsidR="00C77628" w:rsidRPr="00E74191" w:rsidDel="009D0E4E">
              <w:rPr>
                <w:rFonts w:ascii="Calibri" w:hAnsi="Calibri" w:cs="Calibri"/>
                <w:kern w:val="2"/>
                <w:szCs w:val="24"/>
              </w:rPr>
              <w:t xml:space="preserve"> </w:t>
            </w:r>
            <w:r w:rsidRPr="00E74191">
              <w:rPr>
                <w:rFonts w:ascii="Calibri" w:hAnsi="Calibri" w:cs="Calibri"/>
                <w:kern w:val="2"/>
                <w:szCs w:val="24"/>
              </w:rPr>
              <w:t>(toliau – Prekės).</w:t>
            </w:r>
          </w:p>
          <w:p w14:paraId="78561AD9" w14:textId="296128AB" w:rsidR="0025301F" w:rsidRPr="00E74191" w:rsidRDefault="00522DBF" w:rsidP="008D33C9">
            <w:pPr>
              <w:jc w:val="both"/>
              <w:rPr>
                <w:rFonts w:ascii="Calibri" w:hAnsi="Calibri" w:cs="Calibri"/>
                <w:kern w:val="2"/>
                <w:szCs w:val="24"/>
              </w:rPr>
            </w:pPr>
            <w:r w:rsidRPr="00E74191">
              <w:rPr>
                <w:rFonts w:ascii="Calibri" w:hAnsi="Calibri" w:cs="Calibri"/>
                <w:kern w:val="2"/>
                <w:szCs w:val="24"/>
              </w:rPr>
              <w:t xml:space="preserve">Išsamus Prekių aprašymas ir kiti reikalavimai tiekiamoms Prekėms nustatyti Sutarties priede Nr. </w:t>
            </w:r>
            <w:r w:rsidR="003314F3" w:rsidRPr="00E74191">
              <w:rPr>
                <w:rFonts w:ascii="Calibri" w:hAnsi="Calibri" w:cs="Calibri"/>
                <w:kern w:val="2"/>
                <w:szCs w:val="24"/>
              </w:rPr>
              <w:t xml:space="preserve">[1] </w:t>
            </w:r>
            <w:r w:rsidRPr="00E74191">
              <w:rPr>
                <w:rFonts w:ascii="Calibri" w:hAnsi="Calibri" w:cs="Calibri"/>
                <w:kern w:val="2"/>
                <w:szCs w:val="24"/>
              </w:rPr>
              <w:t xml:space="preserve">„Techninė specifikacija“ (toliau – Techninė specifikacija) ir Sutarties priede Nr. </w:t>
            </w:r>
            <w:r w:rsidR="003314F3" w:rsidRPr="00E74191">
              <w:rPr>
                <w:rFonts w:ascii="Calibri" w:hAnsi="Calibri" w:cs="Calibri"/>
                <w:kern w:val="2"/>
                <w:szCs w:val="24"/>
              </w:rPr>
              <w:t xml:space="preserve">[2] </w:t>
            </w:r>
            <w:r w:rsidRPr="00E74191">
              <w:rPr>
                <w:rFonts w:ascii="Calibri" w:hAnsi="Calibri" w:cs="Calibri"/>
                <w:kern w:val="2"/>
                <w:szCs w:val="24"/>
              </w:rPr>
              <w:t>„Pasiūlymas“.</w:t>
            </w:r>
          </w:p>
        </w:tc>
      </w:tr>
      <w:tr w:rsidR="0025301F" w:rsidRPr="002D0143" w14:paraId="16C6468A"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2D58DA81" w14:textId="77777777" w:rsidR="0025301F" w:rsidRPr="002D0143" w:rsidRDefault="00522DBF">
            <w:pPr>
              <w:rPr>
                <w:rFonts w:ascii="Calibri" w:hAnsi="Calibri" w:cs="Calibri"/>
                <w:b/>
                <w:bCs/>
                <w:kern w:val="2"/>
                <w:sz w:val="22"/>
                <w:szCs w:val="22"/>
              </w:rPr>
            </w:pPr>
            <w:r w:rsidRPr="002D0143">
              <w:rPr>
                <w:rFonts w:ascii="Calibri" w:hAnsi="Calibri" w:cs="Calibri"/>
                <w:b/>
                <w:bCs/>
                <w:kern w:val="2"/>
                <w:sz w:val="22"/>
                <w:szCs w:val="22"/>
              </w:rPr>
              <w:lastRenderedPageBreak/>
              <w:t>3.2. Pirkimo pavadinimas ir numeris</w:t>
            </w:r>
          </w:p>
        </w:tc>
        <w:tc>
          <w:tcPr>
            <w:tcW w:w="7315" w:type="dxa"/>
            <w:gridSpan w:val="2"/>
            <w:tcBorders>
              <w:top w:val="single" w:sz="4" w:space="0" w:color="auto"/>
              <w:left w:val="single" w:sz="4" w:space="0" w:color="auto"/>
              <w:bottom w:val="single" w:sz="4" w:space="0" w:color="auto"/>
              <w:right w:val="single" w:sz="4" w:space="0" w:color="auto"/>
            </w:tcBorders>
          </w:tcPr>
          <w:p w14:paraId="44C36353" w14:textId="2D1DD345" w:rsidR="0025301F" w:rsidRPr="00E74191" w:rsidRDefault="00BB387C" w:rsidP="00E74191">
            <w:pPr>
              <w:jc w:val="both"/>
              <w:rPr>
                <w:rFonts w:ascii="Calibri" w:hAnsi="Calibri" w:cs="Calibri"/>
                <w:kern w:val="2"/>
                <w:szCs w:val="24"/>
              </w:rPr>
            </w:pPr>
            <w:r w:rsidRPr="00E74191">
              <w:rPr>
                <w:rFonts w:ascii="Calibri" w:hAnsi="Calibri" w:cs="Calibri"/>
                <w:kern w:val="2"/>
                <w:szCs w:val="24"/>
              </w:rPr>
              <w:t>Šviesolaidinių kabelinių linijų movos Nr. [_]</w:t>
            </w:r>
          </w:p>
        </w:tc>
      </w:tr>
      <w:tr w:rsidR="0025301F" w:rsidRPr="002D0143" w14:paraId="598D339D"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4F8CD860" w14:textId="77777777" w:rsidR="0025301F" w:rsidRPr="002D0143" w:rsidRDefault="00522DBF">
            <w:pPr>
              <w:rPr>
                <w:rFonts w:ascii="Calibri" w:hAnsi="Calibri" w:cs="Calibri"/>
                <w:b/>
                <w:bCs/>
                <w:kern w:val="2"/>
                <w:sz w:val="22"/>
                <w:szCs w:val="22"/>
              </w:rPr>
            </w:pPr>
            <w:r w:rsidRPr="002D0143">
              <w:rPr>
                <w:rFonts w:ascii="Calibri" w:hAnsi="Calibri" w:cs="Calibri"/>
                <w:b/>
                <w:bCs/>
                <w:kern w:val="2"/>
                <w:sz w:val="22"/>
                <w:szCs w:val="22"/>
              </w:rPr>
              <w:t>3.3. Informacija apie Europos Sąjungos lėšomis finansuojamą projektą arba kitą projektą</w:t>
            </w:r>
          </w:p>
        </w:tc>
        <w:tc>
          <w:tcPr>
            <w:tcW w:w="7315" w:type="dxa"/>
            <w:gridSpan w:val="2"/>
            <w:tcBorders>
              <w:top w:val="single" w:sz="4" w:space="0" w:color="auto"/>
              <w:left w:val="single" w:sz="4" w:space="0" w:color="auto"/>
              <w:bottom w:val="single" w:sz="4" w:space="0" w:color="auto"/>
              <w:right w:val="single" w:sz="4" w:space="0" w:color="auto"/>
            </w:tcBorders>
          </w:tcPr>
          <w:p w14:paraId="6955B636" w14:textId="77777777" w:rsidR="0025301F" w:rsidRPr="002D0143" w:rsidRDefault="00522DBF" w:rsidP="00E74191">
            <w:pPr>
              <w:jc w:val="both"/>
              <w:rPr>
                <w:rFonts w:ascii="Calibri" w:hAnsi="Calibri" w:cs="Calibri"/>
                <w:kern w:val="2"/>
                <w:sz w:val="22"/>
                <w:szCs w:val="22"/>
              </w:rPr>
            </w:pPr>
            <w:r w:rsidRPr="00E74191">
              <w:rPr>
                <w:rFonts w:ascii="Calibri" w:hAnsi="Calibri" w:cs="Calibri"/>
                <w:kern w:val="2"/>
                <w:szCs w:val="24"/>
              </w:rPr>
              <w:t>Netaikoma</w:t>
            </w:r>
          </w:p>
          <w:p w14:paraId="183C1F92" w14:textId="77777777" w:rsidR="0025301F" w:rsidRPr="002D0143" w:rsidRDefault="0025301F">
            <w:pPr>
              <w:rPr>
                <w:rFonts w:ascii="Calibri" w:hAnsi="Calibri" w:cs="Calibri"/>
                <w:kern w:val="2"/>
                <w:sz w:val="22"/>
                <w:szCs w:val="22"/>
              </w:rPr>
            </w:pPr>
          </w:p>
          <w:p w14:paraId="614CC778" w14:textId="1A810B71" w:rsidR="0025301F" w:rsidRPr="002D0143" w:rsidRDefault="0025301F">
            <w:pPr>
              <w:rPr>
                <w:rFonts w:ascii="Calibri" w:hAnsi="Calibri" w:cs="Calibri"/>
                <w:kern w:val="2"/>
                <w:sz w:val="22"/>
                <w:szCs w:val="22"/>
              </w:rPr>
            </w:pPr>
          </w:p>
        </w:tc>
      </w:tr>
      <w:tr w:rsidR="0025301F" w:rsidRPr="002D0143" w14:paraId="7ACFDB08" w14:textId="77777777" w:rsidTr="00E74191">
        <w:trPr>
          <w:trHeight w:val="300"/>
        </w:trPr>
        <w:tc>
          <w:tcPr>
            <w:tcW w:w="9836" w:type="dxa"/>
            <w:gridSpan w:val="5"/>
          </w:tcPr>
          <w:p w14:paraId="1901F2E4" w14:textId="77777777" w:rsidR="0025301F" w:rsidRPr="002D0143" w:rsidRDefault="00522DBF">
            <w:pPr>
              <w:jc w:val="center"/>
              <w:rPr>
                <w:rFonts w:ascii="Calibri" w:hAnsi="Calibri" w:cs="Calibri"/>
                <w:b/>
                <w:bCs/>
                <w:kern w:val="2"/>
                <w:sz w:val="22"/>
                <w:szCs w:val="22"/>
              </w:rPr>
            </w:pPr>
            <w:r w:rsidRPr="002D0143">
              <w:rPr>
                <w:rFonts w:ascii="Calibri" w:hAnsi="Calibri" w:cs="Calibri"/>
                <w:b/>
                <w:bCs/>
                <w:kern w:val="2"/>
                <w:sz w:val="22"/>
                <w:szCs w:val="22"/>
              </w:rPr>
              <w:t>4. PREKIŲ PRISTATYMO TERMINAI IR PREKIŲ PERDAVIMO - PRIĖMIMO TVARKA</w:t>
            </w:r>
          </w:p>
        </w:tc>
      </w:tr>
      <w:tr w:rsidR="0025301F" w:rsidRPr="002D0143" w14:paraId="5D1BF7E9"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55B4BAB8" w14:textId="77777777" w:rsidR="0025301F" w:rsidRPr="002D0143" w:rsidRDefault="00522DBF">
            <w:pPr>
              <w:rPr>
                <w:rFonts w:ascii="Calibri" w:hAnsi="Calibri" w:cs="Calibri"/>
                <w:b/>
                <w:bCs/>
                <w:kern w:val="2"/>
                <w:sz w:val="22"/>
                <w:szCs w:val="22"/>
              </w:rPr>
            </w:pPr>
            <w:r w:rsidRPr="002D0143">
              <w:rPr>
                <w:rFonts w:ascii="Calibri" w:hAnsi="Calibri" w:cs="Calibri"/>
                <w:b/>
                <w:bCs/>
                <w:kern w:val="2"/>
                <w:sz w:val="22"/>
                <w:szCs w:val="22"/>
              </w:rPr>
              <w:t>4.1. Prekių pristatymo terminai, kai Prekės pristatomos dalimis</w:t>
            </w:r>
          </w:p>
        </w:tc>
        <w:tc>
          <w:tcPr>
            <w:tcW w:w="7315" w:type="dxa"/>
            <w:gridSpan w:val="2"/>
            <w:tcBorders>
              <w:top w:val="single" w:sz="4" w:space="0" w:color="auto"/>
              <w:left w:val="single" w:sz="4" w:space="0" w:color="auto"/>
              <w:bottom w:val="single" w:sz="4" w:space="0" w:color="auto"/>
              <w:right w:val="single" w:sz="4" w:space="0" w:color="auto"/>
            </w:tcBorders>
          </w:tcPr>
          <w:p w14:paraId="43736CE2" w14:textId="7846BA1D" w:rsidR="00E21667" w:rsidRPr="00E74191" w:rsidRDefault="00D972A3" w:rsidP="00E74191">
            <w:pPr>
              <w:jc w:val="both"/>
              <w:rPr>
                <w:rFonts w:ascii="Calibri" w:hAnsi="Calibri" w:cs="Calibri"/>
                <w:kern w:val="2"/>
                <w:szCs w:val="24"/>
              </w:rPr>
            </w:pPr>
            <w:r w:rsidRPr="00E74191">
              <w:rPr>
                <w:rFonts w:ascii="Calibri" w:hAnsi="Calibri" w:cs="Calibri"/>
                <w:kern w:val="2"/>
                <w:szCs w:val="24"/>
              </w:rPr>
              <w:t>Tiekėjas įsipareigoja p</w:t>
            </w:r>
            <w:r w:rsidR="00E21667" w:rsidRPr="00E74191">
              <w:rPr>
                <w:rFonts w:ascii="Calibri" w:hAnsi="Calibri" w:cs="Calibri"/>
                <w:kern w:val="2"/>
                <w:szCs w:val="24"/>
              </w:rPr>
              <w:t>irm</w:t>
            </w:r>
            <w:r w:rsidRPr="00E74191">
              <w:rPr>
                <w:rFonts w:ascii="Calibri" w:hAnsi="Calibri" w:cs="Calibri"/>
                <w:kern w:val="2"/>
                <w:szCs w:val="24"/>
              </w:rPr>
              <w:t>ąją</w:t>
            </w:r>
            <w:r w:rsidR="00E21667" w:rsidRPr="00E74191">
              <w:rPr>
                <w:rFonts w:ascii="Calibri" w:hAnsi="Calibri" w:cs="Calibri"/>
                <w:kern w:val="2"/>
                <w:szCs w:val="24"/>
              </w:rPr>
              <w:t xml:space="preserve"> Prekių dal</w:t>
            </w:r>
            <w:r w:rsidRPr="00E74191">
              <w:rPr>
                <w:rFonts w:ascii="Calibri" w:hAnsi="Calibri" w:cs="Calibri"/>
                <w:kern w:val="2"/>
                <w:szCs w:val="24"/>
              </w:rPr>
              <w:t>į</w:t>
            </w:r>
            <w:r w:rsidR="00E21667" w:rsidRPr="00E74191">
              <w:rPr>
                <w:rFonts w:ascii="Calibri" w:hAnsi="Calibri" w:cs="Calibri"/>
                <w:kern w:val="2"/>
                <w:szCs w:val="24"/>
              </w:rPr>
              <w:t xml:space="preserve"> – po 5 vnt. kiekvieno movų tipo, iš viso 20 vnt., pristatyt</w:t>
            </w:r>
            <w:r w:rsidRPr="00E74191">
              <w:rPr>
                <w:rFonts w:ascii="Calibri" w:hAnsi="Calibri" w:cs="Calibri"/>
                <w:kern w:val="2"/>
                <w:szCs w:val="24"/>
              </w:rPr>
              <w:t>i</w:t>
            </w:r>
            <w:r w:rsidR="00E21667" w:rsidRPr="00E74191">
              <w:rPr>
                <w:rFonts w:ascii="Calibri" w:hAnsi="Calibri" w:cs="Calibri"/>
                <w:kern w:val="2"/>
                <w:szCs w:val="24"/>
              </w:rPr>
              <w:t xml:space="preserve"> per 3 savaites nuo Sutarties pasirašymo dienos.</w:t>
            </w:r>
          </w:p>
          <w:p w14:paraId="3FEF5EFD" w14:textId="5B70374C" w:rsidR="0025301F" w:rsidRPr="00E74191" w:rsidRDefault="00480031" w:rsidP="00E74191">
            <w:pPr>
              <w:jc w:val="both"/>
              <w:rPr>
                <w:rFonts w:ascii="Calibri" w:hAnsi="Calibri" w:cs="Calibri"/>
                <w:kern w:val="2"/>
                <w:szCs w:val="24"/>
              </w:rPr>
            </w:pPr>
            <w:r w:rsidRPr="00E74191">
              <w:rPr>
                <w:rFonts w:ascii="Calibri" w:hAnsi="Calibri" w:cs="Calibri"/>
                <w:kern w:val="2"/>
                <w:szCs w:val="24"/>
              </w:rPr>
              <w:t>Tiekėjas įsipareigoja likusi</w:t>
            </w:r>
            <w:r w:rsidR="00070C57" w:rsidRPr="00E74191">
              <w:rPr>
                <w:rFonts w:ascii="Calibri" w:hAnsi="Calibri" w:cs="Calibri"/>
                <w:kern w:val="2"/>
                <w:szCs w:val="24"/>
              </w:rPr>
              <w:t>ą</w:t>
            </w:r>
            <w:r w:rsidRPr="00E74191">
              <w:rPr>
                <w:rFonts w:ascii="Calibri" w:hAnsi="Calibri" w:cs="Calibri"/>
                <w:kern w:val="2"/>
                <w:szCs w:val="24"/>
              </w:rPr>
              <w:t xml:space="preserve"> Prekių da</w:t>
            </w:r>
            <w:r w:rsidR="00070C57" w:rsidRPr="00E74191">
              <w:rPr>
                <w:rFonts w:ascii="Calibri" w:hAnsi="Calibri" w:cs="Calibri"/>
                <w:kern w:val="2"/>
                <w:szCs w:val="24"/>
              </w:rPr>
              <w:t>lį</w:t>
            </w:r>
            <w:r w:rsidRPr="00E74191">
              <w:rPr>
                <w:rFonts w:ascii="Calibri" w:hAnsi="Calibri" w:cs="Calibri"/>
                <w:kern w:val="2"/>
                <w:szCs w:val="24"/>
              </w:rPr>
              <w:t xml:space="preserve"> pristatyti</w:t>
            </w:r>
            <w:r w:rsidR="00070C57" w:rsidRPr="00E74191">
              <w:rPr>
                <w:rFonts w:ascii="Calibri" w:hAnsi="Calibri" w:cs="Calibri"/>
                <w:kern w:val="2"/>
                <w:szCs w:val="24"/>
              </w:rPr>
              <w:t xml:space="preserve"> ne vėliau kaip iki Sutarties galiojimo pabaigos</w:t>
            </w:r>
            <w:r w:rsidRPr="00E74191">
              <w:rPr>
                <w:rFonts w:ascii="Calibri" w:hAnsi="Calibri" w:cs="Calibri"/>
                <w:kern w:val="2"/>
                <w:szCs w:val="24"/>
              </w:rPr>
              <w:t>.</w:t>
            </w:r>
          </w:p>
        </w:tc>
      </w:tr>
      <w:tr w:rsidR="0025301F" w:rsidRPr="002D0143" w14:paraId="607BC34F"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150283FB" w14:textId="77777777" w:rsidR="0025301F" w:rsidRPr="002D0143" w:rsidRDefault="00522DBF">
            <w:pPr>
              <w:rPr>
                <w:rFonts w:ascii="Calibri" w:hAnsi="Calibri" w:cs="Calibri"/>
                <w:b/>
                <w:bCs/>
                <w:kern w:val="2"/>
                <w:sz w:val="22"/>
                <w:szCs w:val="22"/>
              </w:rPr>
            </w:pPr>
            <w:r w:rsidRPr="002D0143">
              <w:rPr>
                <w:rFonts w:ascii="Calibri" w:hAnsi="Calibri" w:cs="Calibri"/>
                <w:b/>
                <w:bCs/>
                <w:kern w:val="2"/>
                <w:sz w:val="22"/>
                <w:szCs w:val="22"/>
              </w:rPr>
              <w:t>4.2. Prekių (ar jų dalies) pristatymo termino pratęsimas</w:t>
            </w:r>
          </w:p>
        </w:tc>
        <w:tc>
          <w:tcPr>
            <w:tcW w:w="7315" w:type="dxa"/>
            <w:gridSpan w:val="2"/>
            <w:tcBorders>
              <w:top w:val="single" w:sz="4" w:space="0" w:color="auto"/>
              <w:left w:val="single" w:sz="4" w:space="0" w:color="auto"/>
              <w:bottom w:val="single" w:sz="4" w:space="0" w:color="auto"/>
              <w:right w:val="single" w:sz="4" w:space="0" w:color="auto"/>
            </w:tcBorders>
          </w:tcPr>
          <w:p w14:paraId="1C8E01F6" w14:textId="77777777" w:rsidR="0025301F" w:rsidRPr="00E74191" w:rsidRDefault="00522DBF" w:rsidP="00E74191">
            <w:pPr>
              <w:jc w:val="both"/>
              <w:rPr>
                <w:rFonts w:ascii="Calibri" w:hAnsi="Calibri" w:cs="Calibri"/>
                <w:kern w:val="2"/>
                <w:szCs w:val="24"/>
              </w:rPr>
            </w:pPr>
            <w:r w:rsidRPr="00E74191">
              <w:rPr>
                <w:rFonts w:ascii="Calibri" w:hAnsi="Calibri" w:cs="Calibri"/>
                <w:kern w:val="2"/>
                <w:szCs w:val="24"/>
              </w:rPr>
              <w:t>Netaikoma</w:t>
            </w:r>
          </w:p>
          <w:p w14:paraId="5F552510" w14:textId="4F256DD1" w:rsidR="0025301F" w:rsidRPr="002D0143" w:rsidRDefault="0025301F">
            <w:pPr>
              <w:rPr>
                <w:rFonts w:ascii="Calibri" w:hAnsi="Calibri" w:cs="Calibri"/>
                <w:kern w:val="2"/>
                <w:sz w:val="22"/>
                <w:szCs w:val="22"/>
              </w:rPr>
            </w:pPr>
          </w:p>
        </w:tc>
      </w:tr>
      <w:tr w:rsidR="0025301F" w:rsidRPr="002D0143" w14:paraId="045865F6"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07008824" w14:textId="77777777" w:rsidR="0025301F" w:rsidRPr="002D0143" w:rsidRDefault="00522DBF">
            <w:pPr>
              <w:rPr>
                <w:rFonts w:ascii="Calibri" w:hAnsi="Calibri" w:cs="Calibri"/>
                <w:b/>
                <w:bCs/>
                <w:kern w:val="2"/>
                <w:sz w:val="22"/>
                <w:szCs w:val="22"/>
              </w:rPr>
            </w:pPr>
            <w:r w:rsidRPr="002D0143">
              <w:rPr>
                <w:rFonts w:ascii="Calibri" w:hAnsi="Calibri" w:cs="Calibri"/>
                <w:b/>
                <w:bCs/>
                <w:kern w:val="2"/>
                <w:sz w:val="22"/>
                <w:szCs w:val="22"/>
              </w:rPr>
              <w:t>4.3. Užsakymų teikimo tvarka</w:t>
            </w:r>
          </w:p>
        </w:tc>
        <w:tc>
          <w:tcPr>
            <w:tcW w:w="7315" w:type="dxa"/>
            <w:gridSpan w:val="2"/>
            <w:tcBorders>
              <w:top w:val="single" w:sz="4" w:space="0" w:color="auto"/>
              <w:left w:val="single" w:sz="4" w:space="0" w:color="auto"/>
              <w:bottom w:val="single" w:sz="4" w:space="0" w:color="auto"/>
              <w:right w:val="single" w:sz="4" w:space="0" w:color="auto"/>
            </w:tcBorders>
          </w:tcPr>
          <w:p w14:paraId="3A7389C5" w14:textId="77777777" w:rsidR="0025301F" w:rsidRPr="00E74191" w:rsidRDefault="00522DBF" w:rsidP="00E74191">
            <w:pPr>
              <w:jc w:val="both"/>
              <w:rPr>
                <w:rFonts w:ascii="Calibri" w:hAnsi="Calibri" w:cs="Calibri"/>
                <w:kern w:val="2"/>
                <w:szCs w:val="24"/>
              </w:rPr>
            </w:pPr>
            <w:r w:rsidRPr="00E74191">
              <w:rPr>
                <w:rFonts w:ascii="Calibri" w:hAnsi="Calibri" w:cs="Calibri"/>
                <w:kern w:val="2"/>
                <w:szCs w:val="24"/>
              </w:rPr>
              <w:t>Netaikoma</w:t>
            </w:r>
          </w:p>
          <w:p w14:paraId="2960DF04" w14:textId="02C8A96C" w:rsidR="0025301F" w:rsidRPr="002D0143" w:rsidRDefault="0025301F">
            <w:pPr>
              <w:rPr>
                <w:rFonts w:ascii="Calibri" w:hAnsi="Calibri" w:cs="Calibri"/>
                <w:kern w:val="2"/>
                <w:sz w:val="22"/>
                <w:szCs w:val="22"/>
              </w:rPr>
            </w:pPr>
          </w:p>
        </w:tc>
      </w:tr>
      <w:tr w:rsidR="0025301F" w:rsidRPr="002D0143" w14:paraId="371F0E07"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4E4C491C" w14:textId="77777777" w:rsidR="0025301F" w:rsidRPr="002D0143" w:rsidRDefault="00522DBF">
            <w:pPr>
              <w:rPr>
                <w:rFonts w:ascii="Calibri" w:hAnsi="Calibri" w:cs="Calibri"/>
                <w:b/>
                <w:bCs/>
                <w:kern w:val="2"/>
                <w:sz w:val="22"/>
                <w:szCs w:val="22"/>
              </w:rPr>
            </w:pPr>
            <w:r w:rsidRPr="002D0143">
              <w:rPr>
                <w:rFonts w:ascii="Calibri" w:hAnsi="Calibri" w:cs="Calibri"/>
                <w:b/>
                <w:bCs/>
                <w:kern w:val="2"/>
                <w:sz w:val="22"/>
                <w:szCs w:val="22"/>
              </w:rPr>
              <w:t>4.4. Dėl minimalios užsakymo vertės / apimties</w:t>
            </w:r>
          </w:p>
        </w:tc>
        <w:tc>
          <w:tcPr>
            <w:tcW w:w="7315" w:type="dxa"/>
            <w:gridSpan w:val="2"/>
            <w:tcBorders>
              <w:top w:val="single" w:sz="4" w:space="0" w:color="auto"/>
              <w:left w:val="single" w:sz="4" w:space="0" w:color="auto"/>
              <w:bottom w:val="single" w:sz="4" w:space="0" w:color="auto"/>
              <w:right w:val="single" w:sz="4" w:space="0" w:color="auto"/>
            </w:tcBorders>
          </w:tcPr>
          <w:p w14:paraId="5F9DA098" w14:textId="77777777" w:rsidR="0025301F" w:rsidRPr="00E74191" w:rsidRDefault="00522DBF" w:rsidP="00E74191">
            <w:pPr>
              <w:jc w:val="both"/>
              <w:rPr>
                <w:rFonts w:ascii="Calibri" w:hAnsi="Calibri" w:cs="Calibri"/>
                <w:kern w:val="2"/>
                <w:szCs w:val="24"/>
              </w:rPr>
            </w:pPr>
            <w:r w:rsidRPr="00E74191">
              <w:rPr>
                <w:rFonts w:ascii="Calibri" w:hAnsi="Calibri" w:cs="Calibri"/>
                <w:kern w:val="2"/>
                <w:szCs w:val="24"/>
              </w:rPr>
              <w:t>Netaikoma</w:t>
            </w:r>
          </w:p>
          <w:p w14:paraId="15033543" w14:textId="0ABE9B8C" w:rsidR="0025301F" w:rsidRPr="002D0143" w:rsidRDefault="0025301F">
            <w:pPr>
              <w:rPr>
                <w:rFonts w:ascii="Calibri" w:hAnsi="Calibri" w:cs="Calibri"/>
                <w:kern w:val="2"/>
                <w:sz w:val="22"/>
                <w:szCs w:val="22"/>
              </w:rPr>
            </w:pPr>
          </w:p>
        </w:tc>
      </w:tr>
      <w:tr w:rsidR="0025301F" w:rsidRPr="002D0143" w14:paraId="570BB2F0"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3D69EF58" w14:textId="77777777" w:rsidR="0025301F" w:rsidRPr="002D0143" w:rsidRDefault="00522DBF">
            <w:pPr>
              <w:rPr>
                <w:rFonts w:ascii="Calibri" w:hAnsi="Calibri" w:cs="Calibri"/>
                <w:b/>
                <w:bCs/>
                <w:kern w:val="2"/>
                <w:sz w:val="22"/>
                <w:szCs w:val="22"/>
              </w:rPr>
            </w:pPr>
            <w:r w:rsidRPr="002D0143">
              <w:rPr>
                <w:rFonts w:ascii="Calibri" w:hAnsi="Calibri" w:cs="Calibri"/>
                <w:b/>
                <w:bCs/>
                <w:kern w:val="2"/>
                <w:sz w:val="22"/>
                <w:szCs w:val="22"/>
              </w:rPr>
              <w:t xml:space="preserve">4.5. Kartu su Prekėmis pateikiami dokumentai </w:t>
            </w:r>
          </w:p>
        </w:tc>
        <w:tc>
          <w:tcPr>
            <w:tcW w:w="7315" w:type="dxa"/>
            <w:gridSpan w:val="2"/>
            <w:tcBorders>
              <w:top w:val="single" w:sz="4" w:space="0" w:color="auto"/>
              <w:left w:val="single" w:sz="4" w:space="0" w:color="auto"/>
              <w:bottom w:val="single" w:sz="4" w:space="0" w:color="auto"/>
              <w:right w:val="single" w:sz="4" w:space="0" w:color="auto"/>
            </w:tcBorders>
          </w:tcPr>
          <w:p w14:paraId="44ED1A03" w14:textId="74B4B034" w:rsidR="0025301F" w:rsidRPr="002D0143" w:rsidRDefault="00522DBF" w:rsidP="00C826AE">
            <w:pPr>
              <w:jc w:val="both"/>
              <w:rPr>
                <w:rFonts w:ascii="Calibri" w:hAnsi="Calibri" w:cs="Calibri"/>
                <w:kern w:val="2"/>
                <w:sz w:val="22"/>
                <w:szCs w:val="22"/>
              </w:rPr>
            </w:pPr>
            <w:r w:rsidRPr="00E74191">
              <w:rPr>
                <w:rFonts w:ascii="Calibri" w:hAnsi="Calibri" w:cs="Calibri"/>
                <w:kern w:val="2"/>
                <w:szCs w:val="24"/>
              </w:rPr>
              <w:t xml:space="preserve">Kartu su Prekėmis pateikiami šie dokumentai: </w:t>
            </w:r>
            <w:r w:rsidR="00270A9E" w:rsidRPr="00E74191">
              <w:rPr>
                <w:rFonts w:ascii="Calibri" w:hAnsi="Calibri" w:cs="Calibri"/>
                <w:kern w:val="2"/>
                <w:szCs w:val="24"/>
              </w:rPr>
              <w:t xml:space="preserve">Būtina pateikti </w:t>
            </w:r>
            <w:r w:rsidR="00C82927" w:rsidRPr="00E74191">
              <w:rPr>
                <w:rFonts w:ascii="Calibri" w:hAnsi="Calibri" w:cs="Calibri"/>
                <w:kern w:val="2"/>
                <w:szCs w:val="24"/>
              </w:rPr>
              <w:t xml:space="preserve">Prekių </w:t>
            </w:r>
            <w:r w:rsidR="00270A9E" w:rsidRPr="00E74191">
              <w:rPr>
                <w:rFonts w:ascii="Calibri" w:hAnsi="Calibri" w:cs="Calibri"/>
                <w:kern w:val="2"/>
                <w:szCs w:val="24"/>
              </w:rPr>
              <w:t>specifikaciją, instaliavimo instrukciją. Visa dokumentacija turi būti pateikta elektroninėje formoje</w:t>
            </w:r>
            <w:r w:rsidRPr="00E74191">
              <w:rPr>
                <w:rFonts w:ascii="Calibri" w:hAnsi="Calibri" w:cs="Calibri"/>
                <w:kern w:val="2"/>
                <w:szCs w:val="24"/>
              </w:rPr>
              <w:t>.</w:t>
            </w:r>
            <w:r w:rsidR="003D6EDD" w:rsidRPr="00E74191">
              <w:rPr>
                <w:rFonts w:ascii="Calibri" w:hAnsi="Calibri" w:cs="Calibri"/>
                <w:kern w:val="2"/>
                <w:szCs w:val="24"/>
              </w:rPr>
              <w:t xml:space="preserve"> </w:t>
            </w:r>
            <w:r w:rsidRPr="00E74191">
              <w:rPr>
                <w:rFonts w:ascii="Calibri" w:hAnsi="Calibri" w:cs="Calibri"/>
                <w:kern w:val="2"/>
                <w:szCs w:val="24"/>
              </w:rPr>
              <w:t>Tiekėjui nepateikus nurodytų dokumentų, laikoma, kad Prekės neatitinka Sutartyje nustatytų reikalavimų.</w:t>
            </w:r>
          </w:p>
        </w:tc>
      </w:tr>
      <w:tr w:rsidR="0025301F" w:rsidRPr="002D0143" w14:paraId="0792FD3D" w14:textId="77777777" w:rsidTr="00E74191">
        <w:trPr>
          <w:trHeight w:val="300"/>
        </w:trPr>
        <w:tc>
          <w:tcPr>
            <w:tcW w:w="9836" w:type="dxa"/>
            <w:gridSpan w:val="5"/>
          </w:tcPr>
          <w:p w14:paraId="76DC96D2" w14:textId="77777777" w:rsidR="0025301F" w:rsidRPr="002D0143" w:rsidRDefault="00522DBF">
            <w:pPr>
              <w:jc w:val="center"/>
              <w:rPr>
                <w:rFonts w:ascii="Calibri" w:hAnsi="Calibri" w:cs="Calibri"/>
                <w:b/>
                <w:bCs/>
                <w:kern w:val="2"/>
                <w:szCs w:val="24"/>
              </w:rPr>
            </w:pPr>
            <w:r w:rsidRPr="002D0143">
              <w:rPr>
                <w:rFonts w:ascii="Calibri" w:hAnsi="Calibri" w:cs="Calibri"/>
                <w:b/>
                <w:bCs/>
                <w:kern w:val="2"/>
                <w:szCs w:val="24"/>
              </w:rPr>
              <w:t>5. SUTARTIES KAINA IR ATSISKAITYMO TVARKA</w:t>
            </w:r>
          </w:p>
        </w:tc>
      </w:tr>
      <w:tr w:rsidR="0025301F" w:rsidRPr="002D0143" w14:paraId="75C75809"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2D09C5E2"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5.1. Sutarčiai taikomas kainos apskaičiavimo būdas</w:t>
            </w:r>
          </w:p>
        </w:tc>
        <w:tc>
          <w:tcPr>
            <w:tcW w:w="7315" w:type="dxa"/>
            <w:gridSpan w:val="2"/>
            <w:tcBorders>
              <w:top w:val="single" w:sz="4" w:space="0" w:color="auto"/>
              <w:left w:val="single" w:sz="4" w:space="0" w:color="auto"/>
              <w:bottom w:val="single" w:sz="4" w:space="0" w:color="auto"/>
              <w:right w:val="single" w:sz="4" w:space="0" w:color="auto"/>
            </w:tcBorders>
          </w:tcPr>
          <w:p w14:paraId="79DEDCBE" w14:textId="512C12CA" w:rsidR="0025301F" w:rsidRPr="002D0143" w:rsidRDefault="00522DBF">
            <w:pPr>
              <w:rPr>
                <w:rFonts w:ascii="Calibri" w:hAnsi="Calibri" w:cs="Calibri"/>
                <w:kern w:val="2"/>
                <w:szCs w:val="24"/>
              </w:rPr>
            </w:pPr>
            <w:r w:rsidRPr="002D0143">
              <w:rPr>
                <w:rFonts w:ascii="Calibri" w:hAnsi="Calibri" w:cs="Calibri"/>
                <w:kern w:val="2"/>
                <w:szCs w:val="24"/>
              </w:rPr>
              <w:t>Fiksuoto įkainio kainodara</w:t>
            </w:r>
          </w:p>
        </w:tc>
      </w:tr>
      <w:tr w:rsidR="0025301F" w:rsidRPr="002D0143" w14:paraId="671D990C"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21519D4A" w14:textId="6E86DAC3" w:rsidR="0025301F" w:rsidRPr="002D0143" w:rsidRDefault="00522DBF">
            <w:pPr>
              <w:rPr>
                <w:rFonts w:ascii="Calibri" w:hAnsi="Calibri" w:cs="Calibri"/>
                <w:b/>
                <w:bCs/>
                <w:kern w:val="2"/>
                <w:szCs w:val="24"/>
              </w:rPr>
            </w:pPr>
            <w:r w:rsidRPr="002D0143">
              <w:rPr>
                <w:rFonts w:ascii="Calibri" w:hAnsi="Calibri" w:cs="Calibri"/>
                <w:b/>
                <w:bCs/>
                <w:kern w:val="2"/>
                <w:szCs w:val="24"/>
              </w:rPr>
              <w:t xml:space="preserve">5.2. Pradinės Sutarties vertė ir Sutarties kaina, kai taikoma </w:t>
            </w:r>
            <w:r w:rsidRPr="002D0143">
              <w:rPr>
                <w:rFonts w:ascii="Calibri" w:hAnsi="Calibri" w:cs="Calibri"/>
                <w:b/>
                <w:bCs/>
                <w:kern w:val="2"/>
                <w:szCs w:val="24"/>
                <w:u w:val="single"/>
              </w:rPr>
              <w:t>fiksuoto įkainio</w:t>
            </w:r>
            <w:r w:rsidRPr="002D0143">
              <w:rPr>
                <w:rFonts w:ascii="Calibri" w:hAnsi="Calibri" w:cs="Calibri"/>
                <w:b/>
                <w:bCs/>
                <w:kern w:val="2"/>
                <w:szCs w:val="24"/>
              </w:rPr>
              <w:t xml:space="preserve"> kainodara</w:t>
            </w:r>
          </w:p>
          <w:p w14:paraId="530BD18F" w14:textId="77777777" w:rsidR="0025301F" w:rsidRPr="002D0143" w:rsidRDefault="0025301F">
            <w:pPr>
              <w:rPr>
                <w:rFonts w:ascii="Calibri" w:hAnsi="Calibri" w:cs="Calibri"/>
                <w:b/>
                <w:bCs/>
                <w:kern w:val="2"/>
                <w:szCs w:val="24"/>
              </w:rPr>
            </w:pPr>
          </w:p>
          <w:p w14:paraId="07734534" w14:textId="77777777" w:rsidR="0025301F" w:rsidRPr="002D0143" w:rsidRDefault="0025301F">
            <w:pPr>
              <w:rPr>
                <w:rFonts w:ascii="Calibri" w:hAnsi="Calibri" w:cs="Calibri"/>
                <w:b/>
                <w:bCs/>
                <w:kern w:val="2"/>
                <w:szCs w:val="24"/>
              </w:rPr>
            </w:pPr>
          </w:p>
          <w:p w14:paraId="6C327EBB" w14:textId="77777777" w:rsidR="0025301F" w:rsidRPr="002D0143" w:rsidRDefault="0025301F">
            <w:pPr>
              <w:rPr>
                <w:rFonts w:ascii="Calibri" w:hAnsi="Calibri" w:cs="Calibri"/>
                <w:b/>
                <w:bCs/>
                <w:kern w:val="2"/>
                <w:szCs w:val="24"/>
              </w:rPr>
            </w:pPr>
          </w:p>
          <w:p w14:paraId="6834B787" w14:textId="77777777" w:rsidR="0025301F" w:rsidRPr="002D0143" w:rsidRDefault="0025301F">
            <w:pPr>
              <w:rPr>
                <w:rFonts w:ascii="Calibri" w:hAnsi="Calibri" w:cs="Calibri"/>
                <w:b/>
                <w:bCs/>
                <w:kern w:val="2"/>
                <w:szCs w:val="24"/>
              </w:rPr>
            </w:pPr>
          </w:p>
          <w:p w14:paraId="1383507A" w14:textId="77777777" w:rsidR="0025301F" w:rsidRPr="002D0143" w:rsidRDefault="0025301F">
            <w:pPr>
              <w:rPr>
                <w:rFonts w:ascii="Calibri" w:hAnsi="Calibri" w:cs="Calibri"/>
                <w:b/>
                <w:bCs/>
                <w:kern w:val="2"/>
                <w:szCs w:val="24"/>
              </w:rPr>
            </w:pPr>
          </w:p>
          <w:p w14:paraId="3271561A" w14:textId="77777777" w:rsidR="0025301F" w:rsidRPr="002D0143" w:rsidRDefault="0025301F" w:rsidP="00270A9E">
            <w:pPr>
              <w:jc w:val="both"/>
              <w:rPr>
                <w:rFonts w:ascii="Calibri" w:hAnsi="Calibri" w:cs="Calibri"/>
                <w:b/>
                <w:bCs/>
                <w:kern w:val="2"/>
                <w:szCs w:val="24"/>
              </w:rPr>
            </w:pPr>
          </w:p>
        </w:tc>
        <w:tc>
          <w:tcPr>
            <w:tcW w:w="7315" w:type="dxa"/>
            <w:gridSpan w:val="2"/>
            <w:tcBorders>
              <w:top w:val="single" w:sz="4" w:space="0" w:color="auto"/>
              <w:left w:val="single" w:sz="4" w:space="0" w:color="auto"/>
              <w:bottom w:val="single" w:sz="4" w:space="0" w:color="auto"/>
              <w:right w:val="single" w:sz="4" w:space="0" w:color="auto"/>
            </w:tcBorders>
          </w:tcPr>
          <w:p w14:paraId="63049C30" w14:textId="0C821803" w:rsidR="0025301F" w:rsidRPr="009812E2" w:rsidRDefault="00522DBF" w:rsidP="009D08CA">
            <w:pPr>
              <w:jc w:val="both"/>
              <w:rPr>
                <w:rFonts w:ascii="Calibri" w:hAnsi="Calibri" w:cs="Calibri"/>
                <w:kern w:val="2"/>
                <w:szCs w:val="24"/>
              </w:rPr>
            </w:pPr>
            <w:r w:rsidRPr="009812E2">
              <w:rPr>
                <w:rFonts w:ascii="Calibri" w:hAnsi="Calibri" w:cs="Calibri"/>
                <w:kern w:val="2"/>
                <w:szCs w:val="24"/>
              </w:rPr>
              <w:lastRenderedPageBreak/>
              <w:t xml:space="preserve">Pradinės Sutarties vertė yra </w:t>
            </w:r>
            <w:r w:rsidR="00270A9E" w:rsidRPr="009812E2">
              <w:rPr>
                <w:rFonts w:ascii="Calibri" w:hAnsi="Calibri" w:cs="Calibri"/>
                <w:kern w:val="2"/>
                <w:szCs w:val="24"/>
              </w:rPr>
              <w:t>30</w:t>
            </w:r>
            <w:r w:rsidR="009812E2">
              <w:rPr>
                <w:rFonts w:ascii="Calibri" w:hAnsi="Calibri" w:cs="Calibri"/>
                <w:kern w:val="2"/>
                <w:szCs w:val="24"/>
              </w:rPr>
              <w:t xml:space="preserve"> </w:t>
            </w:r>
            <w:r w:rsidR="00270A9E" w:rsidRPr="009812E2">
              <w:rPr>
                <w:rFonts w:ascii="Calibri" w:hAnsi="Calibri" w:cs="Calibri"/>
                <w:kern w:val="2"/>
                <w:szCs w:val="24"/>
              </w:rPr>
              <w:t>000,00</w:t>
            </w:r>
            <w:r w:rsidR="009D08CA">
              <w:rPr>
                <w:rFonts w:ascii="Calibri" w:hAnsi="Calibri" w:cs="Calibri"/>
                <w:kern w:val="2"/>
                <w:szCs w:val="24"/>
              </w:rPr>
              <w:t xml:space="preserve"> </w:t>
            </w:r>
            <w:r w:rsidRPr="009812E2">
              <w:rPr>
                <w:rFonts w:ascii="Calibri" w:hAnsi="Calibri" w:cs="Calibri"/>
                <w:kern w:val="2"/>
                <w:szCs w:val="24"/>
              </w:rPr>
              <w:t>Eur (</w:t>
            </w:r>
            <w:r w:rsidR="00270A9E" w:rsidRPr="009812E2">
              <w:rPr>
                <w:rFonts w:ascii="Calibri" w:hAnsi="Calibri" w:cs="Calibri"/>
                <w:kern w:val="2"/>
                <w:szCs w:val="24"/>
              </w:rPr>
              <w:t>trisdešimt tūkstančių eurų</w:t>
            </w:r>
            <w:r w:rsidRPr="009812E2">
              <w:rPr>
                <w:rFonts w:ascii="Calibri" w:hAnsi="Calibri" w:cs="Calibri"/>
                <w:kern w:val="2"/>
                <w:szCs w:val="24"/>
              </w:rPr>
              <w:t xml:space="preserve">) be PVM. </w:t>
            </w:r>
          </w:p>
          <w:p w14:paraId="42E8D7CC" w14:textId="668B397C" w:rsidR="0025301F" w:rsidRPr="009812E2" w:rsidRDefault="00522DBF" w:rsidP="009D08CA">
            <w:pPr>
              <w:jc w:val="both"/>
              <w:rPr>
                <w:rFonts w:ascii="Calibri" w:hAnsi="Calibri" w:cs="Calibri"/>
                <w:kern w:val="2"/>
                <w:szCs w:val="24"/>
              </w:rPr>
            </w:pPr>
            <w:r w:rsidRPr="009812E2">
              <w:rPr>
                <w:rFonts w:ascii="Calibri" w:hAnsi="Calibri" w:cs="Calibri"/>
                <w:kern w:val="2"/>
                <w:szCs w:val="24"/>
              </w:rPr>
              <w:t xml:space="preserve">PVM sudaro </w:t>
            </w:r>
            <w:r w:rsidR="009812E2" w:rsidRPr="009812E2">
              <w:rPr>
                <w:rFonts w:ascii="Calibri" w:hAnsi="Calibri" w:cs="Calibri"/>
                <w:kern w:val="2"/>
                <w:szCs w:val="24"/>
              </w:rPr>
              <w:t>6300</w:t>
            </w:r>
            <w:r w:rsidR="009812E2">
              <w:rPr>
                <w:rFonts w:ascii="Calibri" w:hAnsi="Calibri" w:cs="Calibri"/>
                <w:kern w:val="2"/>
                <w:szCs w:val="24"/>
              </w:rPr>
              <w:t xml:space="preserve">,00 </w:t>
            </w:r>
            <w:r w:rsidRPr="009812E2">
              <w:rPr>
                <w:rFonts w:ascii="Calibri" w:hAnsi="Calibri" w:cs="Calibri"/>
                <w:kern w:val="2"/>
                <w:szCs w:val="24"/>
              </w:rPr>
              <w:t>Eur, (</w:t>
            </w:r>
            <w:r w:rsidR="009812E2" w:rsidRPr="009812E2">
              <w:rPr>
                <w:rFonts w:ascii="Calibri" w:hAnsi="Calibri" w:cs="Calibri"/>
                <w:kern w:val="2"/>
                <w:szCs w:val="24"/>
              </w:rPr>
              <w:t>šeši tūkstančiai trys šimtai eurų</w:t>
            </w:r>
            <w:r w:rsidRPr="009812E2">
              <w:rPr>
                <w:rFonts w:ascii="Calibri" w:hAnsi="Calibri" w:cs="Calibri"/>
                <w:kern w:val="2"/>
                <w:szCs w:val="24"/>
              </w:rPr>
              <w:t>).</w:t>
            </w:r>
          </w:p>
          <w:p w14:paraId="79AB7856" w14:textId="167BB490" w:rsidR="0025301F" w:rsidRPr="002D0143" w:rsidRDefault="00522DBF" w:rsidP="009D08CA">
            <w:pPr>
              <w:jc w:val="both"/>
              <w:rPr>
                <w:rFonts w:ascii="Calibri" w:hAnsi="Calibri" w:cs="Calibri"/>
                <w:kern w:val="2"/>
                <w:szCs w:val="24"/>
              </w:rPr>
            </w:pPr>
            <w:r w:rsidRPr="009812E2">
              <w:rPr>
                <w:rFonts w:ascii="Calibri" w:hAnsi="Calibri" w:cs="Calibri"/>
                <w:kern w:val="2"/>
                <w:szCs w:val="24"/>
              </w:rPr>
              <w:t xml:space="preserve">Sutarties kaina yra </w:t>
            </w:r>
            <w:r w:rsidR="00270A9E" w:rsidRPr="009812E2">
              <w:rPr>
                <w:rFonts w:ascii="Calibri" w:hAnsi="Calibri" w:cs="Calibri"/>
                <w:kern w:val="2"/>
                <w:szCs w:val="24"/>
              </w:rPr>
              <w:t>36</w:t>
            </w:r>
            <w:r w:rsidR="009812E2">
              <w:rPr>
                <w:rFonts w:ascii="Calibri" w:hAnsi="Calibri" w:cs="Calibri"/>
                <w:kern w:val="2"/>
                <w:szCs w:val="24"/>
              </w:rPr>
              <w:t> </w:t>
            </w:r>
            <w:r w:rsidR="00270A9E" w:rsidRPr="009812E2">
              <w:rPr>
                <w:rFonts w:ascii="Calibri" w:hAnsi="Calibri" w:cs="Calibri"/>
                <w:kern w:val="2"/>
                <w:szCs w:val="24"/>
              </w:rPr>
              <w:t>300</w:t>
            </w:r>
            <w:r w:rsidR="009812E2">
              <w:rPr>
                <w:rFonts w:ascii="Calibri" w:hAnsi="Calibri" w:cs="Calibri"/>
                <w:kern w:val="2"/>
                <w:szCs w:val="24"/>
              </w:rPr>
              <w:t>,</w:t>
            </w:r>
            <w:r w:rsidR="00270A9E" w:rsidRPr="009812E2">
              <w:rPr>
                <w:rFonts w:ascii="Calibri" w:hAnsi="Calibri" w:cs="Calibri"/>
                <w:kern w:val="2"/>
                <w:szCs w:val="24"/>
              </w:rPr>
              <w:t xml:space="preserve">00 </w:t>
            </w:r>
            <w:r w:rsidRPr="009812E2">
              <w:rPr>
                <w:rFonts w:ascii="Calibri" w:hAnsi="Calibri" w:cs="Calibri"/>
                <w:kern w:val="2"/>
                <w:szCs w:val="24"/>
              </w:rPr>
              <w:t>Eur, (</w:t>
            </w:r>
            <w:r w:rsidR="00270A9E" w:rsidRPr="009812E2">
              <w:rPr>
                <w:rFonts w:ascii="Calibri" w:hAnsi="Calibri" w:cs="Calibri"/>
                <w:kern w:val="2"/>
                <w:szCs w:val="24"/>
              </w:rPr>
              <w:t>trisdešimt šeši tūkstančiai trys šimtai eurų</w:t>
            </w:r>
            <w:r w:rsidRPr="009812E2">
              <w:rPr>
                <w:rFonts w:ascii="Calibri" w:hAnsi="Calibri" w:cs="Calibri"/>
                <w:kern w:val="2"/>
                <w:szCs w:val="24"/>
              </w:rPr>
              <w:t xml:space="preserve">) </w:t>
            </w:r>
            <w:r w:rsidRPr="002D0143">
              <w:rPr>
                <w:rFonts w:ascii="Calibri" w:hAnsi="Calibri" w:cs="Calibri"/>
                <w:kern w:val="2"/>
                <w:szCs w:val="24"/>
              </w:rPr>
              <w:t>Eur su PVM.</w:t>
            </w:r>
          </w:p>
          <w:p w14:paraId="4234632B" w14:textId="77777777" w:rsidR="0025301F" w:rsidRPr="002D0143" w:rsidRDefault="0025301F" w:rsidP="009D08CA">
            <w:pPr>
              <w:jc w:val="both"/>
              <w:rPr>
                <w:rFonts w:ascii="Calibri" w:hAnsi="Calibri" w:cs="Calibri"/>
                <w:kern w:val="2"/>
                <w:szCs w:val="24"/>
              </w:rPr>
            </w:pPr>
          </w:p>
          <w:p w14:paraId="3571BAF2" w14:textId="528FB7B1" w:rsidR="00E74191" w:rsidRPr="002D0143" w:rsidRDefault="00522DBF" w:rsidP="009D08CA">
            <w:pPr>
              <w:jc w:val="both"/>
              <w:rPr>
                <w:rFonts w:ascii="Calibri" w:hAnsi="Calibri" w:cs="Calibri"/>
                <w:color w:val="000000"/>
                <w:kern w:val="2"/>
                <w:szCs w:val="24"/>
              </w:rPr>
            </w:pPr>
            <w:r w:rsidRPr="002D0143">
              <w:rPr>
                <w:rFonts w:ascii="Calibri" w:hAnsi="Calibri" w:cs="Calibri"/>
                <w:color w:val="000000"/>
                <w:kern w:val="2"/>
                <w:szCs w:val="24"/>
              </w:rPr>
              <w:t>Šioje Sutartyje Pradinės Sutarties vertė yra lygi </w:t>
            </w:r>
            <w:r w:rsidRPr="002D0143">
              <w:rPr>
                <w:rFonts w:ascii="Calibri" w:hAnsi="Calibri" w:cs="Calibri"/>
                <w:b/>
                <w:bCs/>
                <w:color w:val="000000"/>
                <w:kern w:val="2"/>
                <w:szCs w:val="24"/>
              </w:rPr>
              <w:t>maksimaliai pirkimui skirtai lėšų</w:t>
            </w:r>
            <w:r w:rsidR="009D08CA">
              <w:rPr>
                <w:rFonts w:ascii="Calibri" w:hAnsi="Calibri" w:cs="Calibri"/>
                <w:b/>
                <w:bCs/>
                <w:color w:val="000000"/>
                <w:kern w:val="2"/>
                <w:szCs w:val="24"/>
              </w:rPr>
              <w:t xml:space="preserve"> </w:t>
            </w:r>
            <w:r w:rsidRPr="002D0143">
              <w:rPr>
                <w:rFonts w:ascii="Calibri" w:hAnsi="Calibri" w:cs="Calibri"/>
                <w:b/>
                <w:bCs/>
                <w:color w:val="000000"/>
                <w:kern w:val="2"/>
                <w:szCs w:val="24"/>
              </w:rPr>
              <w:t>sumai be</w:t>
            </w:r>
            <w:r w:rsidR="009D08CA">
              <w:rPr>
                <w:rFonts w:ascii="Calibri" w:hAnsi="Calibri" w:cs="Calibri"/>
                <w:b/>
                <w:bCs/>
                <w:color w:val="000000"/>
                <w:kern w:val="2"/>
                <w:szCs w:val="24"/>
              </w:rPr>
              <w:t xml:space="preserve"> </w:t>
            </w:r>
            <w:r w:rsidRPr="002D0143">
              <w:rPr>
                <w:rFonts w:ascii="Calibri" w:hAnsi="Calibri" w:cs="Calibri"/>
                <w:b/>
                <w:bCs/>
                <w:color w:val="000000"/>
                <w:kern w:val="2"/>
                <w:szCs w:val="24"/>
              </w:rPr>
              <w:t>PVM</w:t>
            </w:r>
            <w:r w:rsidRPr="002D0143">
              <w:rPr>
                <w:rFonts w:ascii="Calibri" w:hAnsi="Calibri" w:cs="Calibri"/>
                <w:color w:val="000000"/>
                <w:kern w:val="2"/>
                <w:szCs w:val="24"/>
              </w:rPr>
              <w:t xml:space="preserve"> pirkimo dokumentuose ir Sutartyje nurodytų </w:t>
            </w:r>
            <w:r w:rsidRPr="002D0143">
              <w:rPr>
                <w:rFonts w:ascii="Calibri" w:hAnsi="Calibri" w:cs="Calibri"/>
                <w:color w:val="000000"/>
                <w:kern w:val="2"/>
                <w:szCs w:val="24"/>
              </w:rPr>
              <w:lastRenderedPageBreak/>
              <w:t>Prekių įsigijimui Tiekėjo pasiūlyme nurodytais įkainiais be PVM.</w:t>
            </w:r>
            <w:r w:rsidR="00677CAF">
              <w:rPr>
                <w:rFonts w:ascii="Calibri" w:hAnsi="Calibri" w:cs="Calibri"/>
                <w:color w:val="000000"/>
                <w:kern w:val="2"/>
                <w:szCs w:val="24"/>
              </w:rPr>
              <w:t xml:space="preserve"> </w:t>
            </w:r>
            <w:r w:rsidR="00677CAF" w:rsidRPr="00677CAF">
              <w:rPr>
                <w:rFonts w:ascii="Calibri" w:hAnsi="Calibri" w:cs="Calibri"/>
                <w:color w:val="000000"/>
                <w:kern w:val="2"/>
                <w:szCs w:val="24"/>
              </w:rPr>
              <w:t xml:space="preserve">Nurodyti </w:t>
            </w:r>
            <w:r w:rsidR="00677CAF">
              <w:rPr>
                <w:rFonts w:ascii="Calibri" w:hAnsi="Calibri" w:cs="Calibri"/>
                <w:color w:val="000000"/>
                <w:kern w:val="2"/>
                <w:szCs w:val="24"/>
              </w:rPr>
              <w:t>P</w:t>
            </w:r>
            <w:r w:rsidR="00677CAF" w:rsidRPr="00677CAF">
              <w:rPr>
                <w:rFonts w:ascii="Calibri" w:hAnsi="Calibri" w:cs="Calibri"/>
                <w:color w:val="000000"/>
                <w:kern w:val="2"/>
                <w:szCs w:val="24"/>
              </w:rPr>
              <w:t>rekių kiekiai yra preliminarūs, ir n</w:t>
            </w:r>
            <w:r w:rsidR="00677CAF">
              <w:rPr>
                <w:rFonts w:ascii="Calibri" w:hAnsi="Calibri" w:cs="Calibri"/>
                <w:color w:val="000000"/>
                <w:kern w:val="2"/>
                <w:szCs w:val="24"/>
              </w:rPr>
              <w:t>ėra</w:t>
            </w:r>
            <w:r w:rsidR="00677CAF" w:rsidRPr="00677CAF">
              <w:rPr>
                <w:rFonts w:ascii="Calibri" w:hAnsi="Calibri" w:cs="Calibri"/>
                <w:color w:val="000000"/>
                <w:kern w:val="2"/>
                <w:szCs w:val="24"/>
              </w:rPr>
              <w:t xml:space="preserve"> laikomi maksimaliais</w:t>
            </w:r>
            <w:r w:rsidRPr="002D0143">
              <w:rPr>
                <w:rFonts w:ascii="Calibri" w:hAnsi="Calibri" w:cs="Calibri"/>
                <w:color w:val="000000"/>
                <w:kern w:val="2"/>
                <w:szCs w:val="24"/>
              </w:rPr>
              <w:t xml:space="preserve">. </w:t>
            </w:r>
          </w:p>
        </w:tc>
      </w:tr>
      <w:tr w:rsidR="0025301F" w:rsidRPr="002D0143" w14:paraId="1837218B"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628C35BE" w14:textId="321846FC" w:rsidR="0025301F" w:rsidRPr="002D0143" w:rsidRDefault="00522DBF">
            <w:pPr>
              <w:rPr>
                <w:rFonts w:ascii="Calibri" w:hAnsi="Calibri" w:cs="Calibri"/>
                <w:b/>
                <w:bCs/>
                <w:kern w:val="2"/>
                <w:szCs w:val="24"/>
              </w:rPr>
            </w:pPr>
            <w:r w:rsidRPr="002D0143">
              <w:rPr>
                <w:rFonts w:ascii="Calibri" w:hAnsi="Calibri" w:cs="Calibri"/>
                <w:b/>
                <w:bCs/>
                <w:kern w:val="2"/>
                <w:szCs w:val="24"/>
              </w:rPr>
              <w:lastRenderedPageBreak/>
              <w:t xml:space="preserve">5.3. Sutarties kainos / įkainių perskaičiavimas taikant </w:t>
            </w:r>
            <w:r w:rsidRPr="002D0143">
              <w:rPr>
                <w:rFonts w:ascii="Calibri" w:hAnsi="Calibri" w:cs="Calibri"/>
                <w:b/>
                <w:bCs/>
                <w:kern w:val="2"/>
                <w:szCs w:val="24"/>
                <w:u w:val="single"/>
              </w:rPr>
              <w:t>peržiūros</w:t>
            </w:r>
            <w:r w:rsidRPr="002D0143">
              <w:rPr>
                <w:rFonts w:ascii="Calibri" w:hAnsi="Calibri" w:cs="Calibri"/>
                <w:b/>
                <w:bCs/>
                <w:kern w:val="2"/>
                <w:szCs w:val="24"/>
              </w:rPr>
              <w:t xml:space="preserve"> taisykles</w:t>
            </w:r>
          </w:p>
        </w:tc>
        <w:tc>
          <w:tcPr>
            <w:tcW w:w="7315" w:type="dxa"/>
            <w:gridSpan w:val="2"/>
            <w:tcBorders>
              <w:top w:val="single" w:sz="4" w:space="0" w:color="auto"/>
              <w:left w:val="single" w:sz="4" w:space="0" w:color="auto"/>
              <w:bottom w:val="single" w:sz="4" w:space="0" w:color="auto"/>
              <w:right w:val="single" w:sz="4" w:space="0" w:color="auto"/>
            </w:tcBorders>
          </w:tcPr>
          <w:p w14:paraId="73FF59F7" w14:textId="444D8DD5" w:rsidR="0025301F" w:rsidRPr="002D0143" w:rsidRDefault="00522DBF">
            <w:pPr>
              <w:rPr>
                <w:rFonts w:ascii="Calibri" w:hAnsi="Calibri" w:cs="Calibri"/>
                <w:kern w:val="2"/>
                <w:szCs w:val="24"/>
              </w:rPr>
            </w:pPr>
            <w:r w:rsidRPr="002D0143">
              <w:rPr>
                <w:rFonts w:ascii="Calibri" w:hAnsi="Calibri" w:cs="Calibri"/>
                <w:kern w:val="2"/>
                <w:szCs w:val="24"/>
              </w:rPr>
              <w:t>Sutarties įkainiai bus perskaičiuojami:</w:t>
            </w:r>
          </w:p>
          <w:p w14:paraId="262B3BA3" w14:textId="3C3EAA7F" w:rsidR="0025301F" w:rsidRPr="002D0143" w:rsidRDefault="00522DBF">
            <w:pPr>
              <w:rPr>
                <w:rFonts w:ascii="Calibri" w:hAnsi="Calibri" w:cs="Calibri"/>
                <w:color w:val="FF0000"/>
                <w:kern w:val="2"/>
                <w:szCs w:val="24"/>
              </w:rPr>
            </w:pPr>
            <w:r w:rsidRPr="002D0143">
              <w:rPr>
                <w:rFonts w:ascii="Calibri" w:hAnsi="Calibri" w:cs="Calibri"/>
                <w:kern w:val="2"/>
                <w:szCs w:val="24"/>
              </w:rPr>
              <w:t>5.3.1. dėl PVM tarifo pasikeitimo</w:t>
            </w:r>
            <w:r w:rsidR="002D0143">
              <w:rPr>
                <w:rFonts w:ascii="Calibri" w:hAnsi="Calibri" w:cs="Calibri"/>
                <w:kern w:val="2"/>
                <w:szCs w:val="24"/>
              </w:rPr>
              <w:t>.</w:t>
            </w:r>
          </w:p>
          <w:p w14:paraId="69EF30FC" w14:textId="6E46EDA8" w:rsidR="0025301F" w:rsidRPr="002D0143" w:rsidRDefault="0025301F">
            <w:pPr>
              <w:rPr>
                <w:rFonts w:ascii="Calibri" w:hAnsi="Calibri" w:cs="Calibri"/>
                <w:color w:val="FF0000"/>
                <w:kern w:val="2"/>
              </w:rPr>
            </w:pPr>
          </w:p>
        </w:tc>
      </w:tr>
      <w:tr w:rsidR="0025301F" w:rsidRPr="002D0143" w14:paraId="076C61C7"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160E9DDA"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5.3.1. Sutarties kainos / įkainių peržiūra dėl PVM tarifo pasikeitimo</w:t>
            </w:r>
          </w:p>
        </w:tc>
        <w:tc>
          <w:tcPr>
            <w:tcW w:w="7315" w:type="dxa"/>
            <w:gridSpan w:val="2"/>
            <w:tcBorders>
              <w:top w:val="single" w:sz="4" w:space="0" w:color="auto"/>
              <w:left w:val="single" w:sz="4" w:space="0" w:color="auto"/>
              <w:bottom w:val="single" w:sz="4" w:space="0" w:color="auto"/>
              <w:right w:val="single" w:sz="4" w:space="0" w:color="auto"/>
            </w:tcBorders>
          </w:tcPr>
          <w:p w14:paraId="3F8E87D8" w14:textId="44E01199" w:rsidR="0025301F" w:rsidRPr="002D0143" w:rsidRDefault="00522DBF" w:rsidP="007E75FB">
            <w:pPr>
              <w:jc w:val="both"/>
              <w:rPr>
                <w:rFonts w:ascii="Calibri" w:hAnsi="Calibri" w:cs="Calibri"/>
                <w:kern w:val="2"/>
                <w:szCs w:val="24"/>
              </w:rPr>
            </w:pPr>
            <w:r w:rsidRPr="002D0143">
              <w:rPr>
                <w:rFonts w:ascii="Calibri" w:hAnsi="Calibri" w:cs="Calibri"/>
                <w:kern w:val="2"/>
                <w:szCs w:val="24"/>
              </w:rPr>
              <w:t>Jeigu Sutarties vykdymo metu pasikeičia PVM mokėjimą reglamentuojantys teisės aktai, darantys tiesioginę įtaką Tiekėjo tiekiamų Prekių Sutartyje nurodyt</w:t>
            </w:r>
            <w:r w:rsidR="002D0143">
              <w:rPr>
                <w:rFonts w:ascii="Calibri" w:hAnsi="Calibri" w:cs="Calibri"/>
                <w:kern w:val="2"/>
                <w:szCs w:val="24"/>
              </w:rPr>
              <w:t xml:space="preserve">iems </w:t>
            </w:r>
            <w:r w:rsidRPr="002D0143">
              <w:rPr>
                <w:rFonts w:ascii="Calibri" w:hAnsi="Calibri" w:cs="Calibri"/>
                <w:kern w:val="2"/>
                <w:szCs w:val="24"/>
              </w:rPr>
              <w:t xml:space="preserve">įkainiams, Sutarties įkainiai perskaičiuojami nekeičiant Prekių įkainio be PVM. </w:t>
            </w:r>
          </w:p>
          <w:p w14:paraId="59FE2F60" w14:textId="77777777" w:rsidR="0025301F" w:rsidRPr="002D0143" w:rsidRDefault="00522DBF" w:rsidP="00F24111">
            <w:pPr>
              <w:jc w:val="both"/>
              <w:rPr>
                <w:rFonts w:ascii="Calibri" w:hAnsi="Calibri" w:cs="Calibri"/>
                <w:kern w:val="2"/>
                <w:szCs w:val="24"/>
              </w:rPr>
            </w:pPr>
            <w:r w:rsidRPr="002D0143">
              <w:rPr>
                <w:rFonts w:ascii="Calibri" w:hAnsi="Calibri" w:cs="Calibri"/>
                <w:kern w:val="2"/>
                <w:szCs w:val="24"/>
              </w:rPr>
              <w:t>Perskaičiuota Sutarties kaina / Prekių įkainiai įforminami Susitarimu ir turi būti taikomi nuo naujo PVM įvedimo datos (nepriklausomai nuo to, kada pasirašytas Susitarimas).</w:t>
            </w:r>
          </w:p>
        </w:tc>
      </w:tr>
      <w:tr w:rsidR="0025301F" w:rsidRPr="002D0143" w14:paraId="26B1D216"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63EFB1FC" w14:textId="77777777" w:rsidR="0025301F" w:rsidRPr="002D0143" w:rsidRDefault="00522DBF">
            <w:pPr>
              <w:rPr>
                <w:rFonts w:ascii="Calibri" w:hAnsi="Calibri" w:cs="Calibri"/>
                <w:kern w:val="2"/>
                <w:szCs w:val="24"/>
              </w:rPr>
            </w:pPr>
            <w:r w:rsidRPr="002D0143">
              <w:rPr>
                <w:rFonts w:ascii="Calibri" w:hAnsi="Calibri" w:cs="Calibri"/>
                <w:b/>
                <w:bCs/>
                <w:kern w:val="2"/>
                <w:szCs w:val="24"/>
              </w:rPr>
              <w:t>5.3.2.</w:t>
            </w:r>
            <w:r w:rsidRPr="002D0143">
              <w:rPr>
                <w:rFonts w:ascii="Calibri" w:hAnsi="Calibri" w:cs="Calibri"/>
                <w:kern w:val="2"/>
                <w:szCs w:val="24"/>
              </w:rPr>
              <w:t> </w:t>
            </w:r>
            <w:r w:rsidRPr="002D0143">
              <w:rPr>
                <w:rFonts w:ascii="Calibri" w:hAnsi="Calibri" w:cs="Calibri"/>
                <w:b/>
                <w:bCs/>
                <w:kern w:val="2"/>
                <w:szCs w:val="24"/>
              </w:rPr>
              <w:t>Sutarties kainos / įkainių peržiūra dėl kitų mokesčių, lemiančių Prekių kainos / įkainių pokytį, pasikeitimo</w:t>
            </w:r>
          </w:p>
        </w:tc>
        <w:tc>
          <w:tcPr>
            <w:tcW w:w="7315" w:type="dxa"/>
            <w:gridSpan w:val="2"/>
            <w:tcBorders>
              <w:top w:val="single" w:sz="4" w:space="0" w:color="auto"/>
              <w:left w:val="single" w:sz="4" w:space="0" w:color="auto"/>
              <w:bottom w:val="single" w:sz="4" w:space="0" w:color="auto"/>
              <w:right w:val="single" w:sz="4" w:space="0" w:color="auto"/>
            </w:tcBorders>
          </w:tcPr>
          <w:p w14:paraId="7D8BEE34" w14:textId="77777777" w:rsidR="0025301F" w:rsidRPr="002D0143" w:rsidRDefault="00522DBF">
            <w:pPr>
              <w:rPr>
                <w:rFonts w:ascii="Calibri" w:hAnsi="Calibri" w:cs="Calibri"/>
                <w:kern w:val="2"/>
                <w:szCs w:val="24"/>
              </w:rPr>
            </w:pPr>
            <w:r w:rsidRPr="002D0143">
              <w:rPr>
                <w:rFonts w:ascii="Calibri" w:hAnsi="Calibri" w:cs="Calibri"/>
                <w:kern w:val="2"/>
                <w:szCs w:val="24"/>
              </w:rPr>
              <w:t>Netaikoma</w:t>
            </w:r>
          </w:p>
          <w:p w14:paraId="43B23541" w14:textId="6867FC40" w:rsidR="0025301F" w:rsidRPr="002D0143" w:rsidRDefault="0025301F">
            <w:pPr>
              <w:rPr>
                <w:rFonts w:ascii="Calibri" w:hAnsi="Calibri" w:cs="Calibri"/>
              </w:rPr>
            </w:pPr>
          </w:p>
        </w:tc>
      </w:tr>
      <w:tr w:rsidR="0025301F" w:rsidRPr="002D0143" w14:paraId="0B34029D"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480674A1" w14:textId="56726120" w:rsidR="0025301F" w:rsidRPr="002D0143" w:rsidRDefault="00522DBF">
            <w:pPr>
              <w:rPr>
                <w:rFonts w:ascii="Calibri" w:hAnsi="Calibri" w:cs="Calibri"/>
                <w:b/>
                <w:bCs/>
                <w:kern w:val="2"/>
                <w:szCs w:val="24"/>
              </w:rPr>
            </w:pPr>
            <w:r w:rsidRPr="002D0143">
              <w:rPr>
                <w:rFonts w:ascii="Calibri" w:hAnsi="Calibri" w:cs="Calibri"/>
                <w:b/>
                <w:bCs/>
                <w:kern w:val="2"/>
                <w:szCs w:val="24"/>
              </w:rPr>
              <w:t>5.3.3. Sutarties kainos / įkainių peržiūra dėl kainų lygio pokyčio</w:t>
            </w:r>
          </w:p>
        </w:tc>
        <w:tc>
          <w:tcPr>
            <w:tcW w:w="7315" w:type="dxa"/>
            <w:gridSpan w:val="2"/>
            <w:tcBorders>
              <w:top w:val="single" w:sz="4" w:space="0" w:color="auto"/>
              <w:left w:val="single" w:sz="4" w:space="0" w:color="auto"/>
              <w:bottom w:val="single" w:sz="4" w:space="0" w:color="auto"/>
              <w:right w:val="single" w:sz="4" w:space="0" w:color="auto"/>
            </w:tcBorders>
          </w:tcPr>
          <w:p w14:paraId="3AB52F09" w14:textId="77777777" w:rsidR="0025301F" w:rsidRPr="002D0143" w:rsidRDefault="00522DBF">
            <w:pPr>
              <w:rPr>
                <w:rFonts w:ascii="Calibri" w:hAnsi="Calibri" w:cs="Calibri"/>
                <w:kern w:val="2"/>
                <w:szCs w:val="24"/>
              </w:rPr>
            </w:pPr>
            <w:r w:rsidRPr="002D0143">
              <w:rPr>
                <w:rFonts w:ascii="Calibri" w:hAnsi="Calibri" w:cs="Calibri"/>
                <w:kern w:val="2"/>
                <w:szCs w:val="24"/>
              </w:rPr>
              <w:t>Netaikoma</w:t>
            </w:r>
          </w:p>
          <w:p w14:paraId="3CC92242" w14:textId="31D51423" w:rsidR="0025301F" w:rsidRPr="002D0143" w:rsidRDefault="0025301F">
            <w:pPr>
              <w:rPr>
                <w:rFonts w:ascii="Calibri" w:hAnsi="Calibri" w:cs="Calibri"/>
                <w:color w:val="4472C4"/>
                <w:kern w:val="2"/>
                <w:szCs w:val="24"/>
              </w:rPr>
            </w:pPr>
          </w:p>
        </w:tc>
      </w:tr>
      <w:tr w:rsidR="0025301F" w:rsidRPr="002D0143" w14:paraId="3FBB7750"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65550332"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5.3.4. Sutarties kainos / įkainių peržiūra dėl kainų lygio pokyčio pagal Prekių grupių kainų pokyčius</w:t>
            </w:r>
          </w:p>
        </w:tc>
        <w:tc>
          <w:tcPr>
            <w:tcW w:w="7315" w:type="dxa"/>
            <w:gridSpan w:val="2"/>
            <w:tcBorders>
              <w:top w:val="single" w:sz="4" w:space="0" w:color="auto"/>
              <w:left w:val="single" w:sz="4" w:space="0" w:color="auto"/>
              <w:bottom w:val="single" w:sz="4" w:space="0" w:color="auto"/>
              <w:right w:val="single" w:sz="4" w:space="0" w:color="auto"/>
            </w:tcBorders>
          </w:tcPr>
          <w:p w14:paraId="09687DEB" w14:textId="77777777" w:rsidR="0025301F" w:rsidRPr="002D0143" w:rsidRDefault="00522DBF">
            <w:pPr>
              <w:rPr>
                <w:rFonts w:ascii="Calibri" w:hAnsi="Calibri" w:cs="Calibri"/>
                <w:kern w:val="2"/>
                <w:szCs w:val="24"/>
              </w:rPr>
            </w:pPr>
            <w:r w:rsidRPr="002D0143">
              <w:rPr>
                <w:rFonts w:ascii="Calibri" w:hAnsi="Calibri" w:cs="Calibri"/>
                <w:kern w:val="2"/>
                <w:szCs w:val="24"/>
              </w:rPr>
              <w:t>Netaikoma</w:t>
            </w:r>
          </w:p>
          <w:p w14:paraId="08B3514E" w14:textId="77777777" w:rsidR="0025301F" w:rsidRPr="002D0143" w:rsidRDefault="0025301F">
            <w:pPr>
              <w:rPr>
                <w:rFonts w:ascii="Calibri" w:hAnsi="Calibri" w:cs="Calibri"/>
                <w:kern w:val="2"/>
                <w:szCs w:val="24"/>
              </w:rPr>
            </w:pPr>
          </w:p>
          <w:p w14:paraId="72E7BFF1" w14:textId="7D04DD5E" w:rsidR="0025301F" w:rsidRPr="002D0143" w:rsidRDefault="0025301F">
            <w:pPr>
              <w:rPr>
                <w:rFonts w:ascii="Calibri" w:hAnsi="Calibri" w:cs="Calibri"/>
                <w:kern w:val="2"/>
                <w:szCs w:val="24"/>
              </w:rPr>
            </w:pPr>
          </w:p>
        </w:tc>
      </w:tr>
      <w:tr w:rsidR="0025301F" w:rsidRPr="002D0143" w14:paraId="25580CD0"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15DD0E28"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 xml:space="preserve">5.4. Sutarties kainos / įkainių apskaičiavimas taikant </w:t>
            </w:r>
            <w:r w:rsidRPr="002D0143">
              <w:rPr>
                <w:rFonts w:ascii="Calibri" w:hAnsi="Calibri" w:cs="Calibri"/>
                <w:b/>
                <w:bCs/>
                <w:kern w:val="2"/>
                <w:szCs w:val="24"/>
                <w:u w:val="single"/>
              </w:rPr>
              <w:t>kiekio (apimties)</w:t>
            </w:r>
            <w:r w:rsidRPr="002D0143">
              <w:rPr>
                <w:rFonts w:ascii="Calibri" w:hAnsi="Calibri" w:cs="Calibri"/>
                <w:b/>
                <w:bCs/>
                <w:kern w:val="2"/>
                <w:szCs w:val="24"/>
              </w:rPr>
              <w:t xml:space="preserve"> keitimo taisykles</w:t>
            </w:r>
          </w:p>
        </w:tc>
        <w:tc>
          <w:tcPr>
            <w:tcW w:w="7315" w:type="dxa"/>
            <w:gridSpan w:val="2"/>
            <w:tcBorders>
              <w:top w:val="single" w:sz="4" w:space="0" w:color="auto"/>
              <w:left w:val="single" w:sz="4" w:space="0" w:color="auto"/>
              <w:bottom w:val="single" w:sz="4" w:space="0" w:color="auto"/>
              <w:right w:val="single" w:sz="4" w:space="0" w:color="auto"/>
            </w:tcBorders>
          </w:tcPr>
          <w:p w14:paraId="5C74E30E" w14:textId="77777777" w:rsidR="0025301F" w:rsidRPr="002D0143" w:rsidRDefault="00522DBF">
            <w:pPr>
              <w:rPr>
                <w:rFonts w:ascii="Calibri" w:hAnsi="Calibri" w:cs="Calibri"/>
                <w:kern w:val="2"/>
                <w:szCs w:val="24"/>
              </w:rPr>
            </w:pPr>
            <w:r w:rsidRPr="002D0143">
              <w:rPr>
                <w:rFonts w:ascii="Calibri" w:hAnsi="Calibri" w:cs="Calibri"/>
                <w:kern w:val="2"/>
                <w:szCs w:val="24"/>
              </w:rPr>
              <w:t>Netaikoma</w:t>
            </w:r>
          </w:p>
          <w:p w14:paraId="0B3777B7" w14:textId="77777777" w:rsidR="0025301F" w:rsidRPr="002D0143" w:rsidRDefault="0025301F">
            <w:pPr>
              <w:rPr>
                <w:rFonts w:ascii="Calibri" w:hAnsi="Calibri" w:cs="Calibri"/>
                <w:kern w:val="2"/>
                <w:szCs w:val="24"/>
              </w:rPr>
            </w:pPr>
          </w:p>
          <w:p w14:paraId="27092834" w14:textId="2081DC04" w:rsidR="0025301F" w:rsidRPr="002D0143" w:rsidRDefault="0025301F" w:rsidP="00270A9E">
            <w:pPr>
              <w:rPr>
                <w:rFonts w:ascii="Calibri" w:hAnsi="Calibri" w:cs="Calibri"/>
                <w:kern w:val="2"/>
                <w:szCs w:val="24"/>
              </w:rPr>
            </w:pPr>
          </w:p>
        </w:tc>
      </w:tr>
      <w:tr w:rsidR="0025301F" w:rsidRPr="002D0143" w14:paraId="1DBC1D1C"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3DF04AB3"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5.5. Atsiskaitymo su Tiekėju terminas ir tvarka</w:t>
            </w:r>
          </w:p>
        </w:tc>
        <w:tc>
          <w:tcPr>
            <w:tcW w:w="7315" w:type="dxa"/>
            <w:gridSpan w:val="2"/>
            <w:tcBorders>
              <w:top w:val="single" w:sz="4" w:space="0" w:color="auto"/>
              <w:left w:val="single" w:sz="4" w:space="0" w:color="auto"/>
              <w:bottom w:val="single" w:sz="4" w:space="0" w:color="auto"/>
              <w:right w:val="single" w:sz="4" w:space="0" w:color="auto"/>
            </w:tcBorders>
          </w:tcPr>
          <w:p w14:paraId="0C89AD2D" w14:textId="6E380CED" w:rsidR="0025301F" w:rsidRPr="009812E2" w:rsidRDefault="00522DBF" w:rsidP="009B1E84">
            <w:pPr>
              <w:jc w:val="both"/>
              <w:rPr>
                <w:rFonts w:ascii="Calibri" w:hAnsi="Calibri" w:cs="Calibri"/>
                <w:kern w:val="2"/>
                <w:szCs w:val="24"/>
              </w:rPr>
            </w:pPr>
            <w:r w:rsidRPr="009812E2">
              <w:rPr>
                <w:rFonts w:ascii="Calibri" w:hAnsi="Calibri" w:cs="Calibri"/>
                <w:kern w:val="2"/>
                <w:szCs w:val="24"/>
              </w:rPr>
              <w:t xml:space="preserve">Pirkėjas atsiskaito su Tiekėju ne vėliau kaip per </w:t>
            </w:r>
            <w:r w:rsidR="00624F32" w:rsidRPr="009812E2">
              <w:rPr>
                <w:rFonts w:ascii="Calibri" w:hAnsi="Calibri" w:cs="Calibri"/>
                <w:kern w:val="2"/>
                <w:szCs w:val="24"/>
                <w:shd w:val="clear" w:color="auto" w:fill="FFFFFF"/>
              </w:rPr>
              <w:t xml:space="preserve">30 kalendorinių dienų </w:t>
            </w:r>
            <w:r w:rsidRPr="009812E2">
              <w:rPr>
                <w:rFonts w:ascii="Calibri" w:hAnsi="Calibri" w:cs="Calibri"/>
                <w:kern w:val="2"/>
                <w:szCs w:val="24"/>
              </w:rPr>
              <w:t>nuo Sąskaitos gavimo dienos.</w:t>
            </w:r>
          </w:p>
          <w:p w14:paraId="0111AA3A" w14:textId="3E37655A" w:rsidR="0025301F" w:rsidRPr="009812E2" w:rsidRDefault="00522DBF" w:rsidP="009B1E84">
            <w:pPr>
              <w:jc w:val="both"/>
              <w:rPr>
                <w:rFonts w:ascii="Calibri" w:hAnsi="Calibri" w:cs="Calibri"/>
                <w:color w:val="000000"/>
                <w:kern w:val="2"/>
                <w:szCs w:val="24"/>
                <w:shd w:val="clear" w:color="auto" w:fill="FFFFFF"/>
              </w:rPr>
            </w:pPr>
            <w:r w:rsidRPr="009812E2">
              <w:rPr>
                <w:rFonts w:ascii="Calibri" w:hAnsi="Calibri" w:cs="Calibri"/>
                <w:kern w:val="2"/>
                <w:szCs w:val="24"/>
                <w:shd w:val="clear" w:color="auto" w:fill="FFFFFF"/>
              </w:rPr>
              <w:t>Apmokėjimo sąlygos</w:t>
            </w:r>
            <w:r w:rsidR="00624F32" w:rsidRPr="009812E2">
              <w:rPr>
                <w:rFonts w:ascii="Calibri" w:hAnsi="Calibri" w:cs="Calibri"/>
                <w:kern w:val="2"/>
                <w:szCs w:val="24"/>
                <w:shd w:val="clear" w:color="auto" w:fill="FFFFFF"/>
              </w:rPr>
              <w:t>:</w:t>
            </w:r>
            <w:r w:rsidR="00E74191">
              <w:rPr>
                <w:rFonts w:ascii="Calibri" w:hAnsi="Calibri" w:cs="Calibri"/>
                <w:kern w:val="2"/>
                <w:szCs w:val="24"/>
                <w:shd w:val="clear" w:color="auto" w:fill="FFFFFF"/>
              </w:rPr>
              <w:t xml:space="preserve"> </w:t>
            </w:r>
            <w:r w:rsidR="001D1C19">
              <w:rPr>
                <w:rFonts w:ascii="Calibri" w:hAnsi="Calibri" w:cs="Calibri"/>
                <w:kern w:val="2"/>
                <w:szCs w:val="24"/>
                <w:shd w:val="clear" w:color="auto" w:fill="FFFFFF"/>
              </w:rPr>
              <w:t xml:space="preserve">Pirkėjas sumoka Tiekėjui </w:t>
            </w:r>
            <w:r w:rsidRPr="009812E2">
              <w:rPr>
                <w:rFonts w:ascii="Calibri" w:hAnsi="Calibri" w:cs="Calibri"/>
                <w:kern w:val="2"/>
                <w:szCs w:val="24"/>
                <w:shd w:val="clear" w:color="auto" w:fill="FFFFFF"/>
              </w:rPr>
              <w:t xml:space="preserve">už </w:t>
            </w:r>
            <w:r w:rsidR="00EC53D6">
              <w:rPr>
                <w:rFonts w:ascii="Calibri" w:hAnsi="Calibri" w:cs="Calibri"/>
                <w:kern w:val="2"/>
                <w:szCs w:val="24"/>
                <w:shd w:val="clear" w:color="auto" w:fill="FFFFFF"/>
              </w:rPr>
              <w:t xml:space="preserve">pristatytą </w:t>
            </w:r>
            <w:r w:rsidRPr="009812E2">
              <w:rPr>
                <w:rFonts w:ascii="Calibri" w:hAnsi="Calibri" w:cs="Calibri"/>
                <w:kern w:val="2"/>
                <w:szCs w:val="24"/>
                <w:shd w:val="clear" w:color="auto" w:fill="FFFFFF"/>
              </w:rPr>
              <w:t xml:space="preserve">konkretų </w:t>
            </w:r>
            <w:r w:rsidR="001D1C19">
              <w:rPr>
                <w:rFonts w:ascii="Calibri" w:hAnsi="Calibri" w:cs="Calibri"/>
                <w:kern w:val="2"/>
                <w:szCs w:val="24"/>
                <w:shd w:val="clear" w:color="auto" w:fill="FFFFFF"/>
              </w:rPr>
              <w:t xml:space="preserve">Prekių </w:t>
            </w:r>
            <w:r w:rsidRPr="009812E2">
              <w:rPr>
                <w:rFonts w:ascii="Calibri" w:hAnsi="Calibri" w:cs="Calibri"/>
                <w:kern w:val="2"/>
                <w:szCs w:val="24"/>
                <w:shd w:val="clear" w:color="auto" w:fill="FFFFFF"/>
              </w:rPr>
              <w:t xml:space="preserve">kiekį pagal </w:t>
            </w:r>
            <w:r w:rsidR="001D1C19">
              <w:rPr>
                <w:rFonts w:ascii="Calibri" w:hAnsi="Calibri" w:cs="Calibri"/>
                <w:kern w:val="2"/>
                <w:szCs w:val="24"/>
                <w:shd w:val="clear" w:color="auto" w:fill="FFFFFF"/>
              </w:rPr>
              <w:t xml:space="preserve">Priede Nr. 2 </w:t>
            </w:r>
            <w:r w:rsidRPr="009812E2">
              <w:rPr>
                <w:rFonts w:ascii="Calibri" w:hAnsi="Calibri" w:cs="Calibri"/>
                <w:kern w:val="2"/>
                <w:szCs w:val="24"/>
                <w:shd w:val="clear" w:color="auto" w:fill="FFFFFF"/>
              </w:rPr>
              <w:t xml:space="preserve">nustatytus </w:t>
            </w:r>
            <w:r w:rsidR="001D1C19">
              <w:rPr>
                <w:rFonts w:ascii="Calibri" w:hAnsi="Calibri" w:cs="Calibri"/>
                <w:kern w:val="2"/>
                <w:szCs w:val="24"/>
                <w:shd w:val="clear" w:color="auto" w:fill="FFFFFF"/>
              </w:rPr>
              <w:t xml:space="preserve">Prekių </w:t>
            </w:r>
            <w:r w:rsidRPr="009812E2">
              <w:rPr>
                <w:rFonts w:ascii="Calibri" w:hAnsi="Calibri" w:cs="Calibri"/>
                <w:kern w:val="2"/>
                <w:szCs w:val="24"/>
                <w:shd w:val="clear" w:color="auto" w:fill="FFFFFF"/>
              </w:rPr>
              <w:t>įkainiu</w:t>
            </w:r>
            <w:r w:rsidR="001D1C19">
              <w:rPr>
                <w:rFonts w:ascii="Calibri" w:hAnsi="Calibri" w:cs="Calibri"/>
                <w:kern w:val="2"/>
                <w:szCs w:val="24"/>
                <w:shd w:val="clear" w:color="auto" w:fill="FFFFFF"/>
              </w:rPr>
              <w:t xml:space="preserve">s ir tik pasirašius Prekių perdavimo-priėmimo aktą. </w:t>
            </w:r>
          </w:p>
        </w:tc>
      </w:tr>
      <w:tr w:rsidR="0025301F" w:rsidRPr="002D0143" w14:paraId="072EF868"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54B56AD4"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5.6. Avansas</w:t>
            </w:r>
          </w:p>
        </w:tc>
        <w:tc>
          <w:tcPr>
            <w:tcW w:w="7315" w:type="dxa"/>
            <w:gridSpan w:val="2"/>
            <w:tcBorders>
              <w:top w:val="single" w:sz="4" w:space="0" w:color="auto"/>
              <w:left w:val="single" w:sz="4" w:space="0" w:color="auto"/>
              <w:bottom w:val="single" w:sz="4" w:space="0" w:color="auto"/>
              <w:right w:val="single" w:sz="4" w:space="0" w:color="auto"/>
            </w:tcBorders>
          </w:tcPr>
          <w:p w14:paraId="302143B3" w14:textId="26DE71C1" w:rsidR="0025301F" w:rsidRPr="002D0143" w:rsidRDefault="00522DBF" w:rsidP="00624F32">
            <w:pPr>
              <w:rPr>
                <w:rFonts w:ascii="Calibri" w:hAnsi="Calibri" w:cs="Calibri"/>
                <w:kern w:val="2"/>
                <w:szCs w:val="24"/>
              </w:rPr>
            </w:pPr>
            <w:r w:rsidRPr="002D0143">
              <w:rPr>
                <w:rFonts w:ascii="Calibri" w:hAnsi="Calibri" w:cs="Calibri"/>
                <w:kern w:val="2"/>
                <w:szCs w:val="24"/>
              </w:rPr>
              <w:t>Netaikoma</w:t>
            </w:r>
          </w:p>
        </w:tc>
      </w:tr>
      <w:tr w:rsidR="0025301F" w:rsidRPr="002D0143" w14:paraId="41C452FB"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2FFC611C"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lastRenderedPageBreak/>
              <w:t>5.7. Avanso užtikrinimas</w:t>
            </w:r>
          </w:p>
        </w:tc>
        <w:tc>
          <w:tcPr>
            <w:tcW w:w="7315" w:type="dxa"/>
            <w:gridSpan w:val="2"/>
            <w:tcBorders>
              <w:top w:val="single" w:sz="4" w:space="0" w:color="auto"/>
              <w:left w:val="single" w:sz="4" w:space="0" w:color="auto"/>
              <w:bottom w:val="single" w:sz="4" w:space="0" w:color="auto"/>
              <w:right w:val="single" w:sz="4" w:space="0" w:color="auto"/>
            </w:tcBorders>
          </w:tcPr>
          <w:p w14:paraId="486E1264" w14:textId="356B5D75" w:rsidR="0025301F" w:rsidRPr="002D0143" w:rsidRDefault="00522DBF">
            <w:pPr>
              <w:rPr>
                <w:rFonts w:ascii="Calibri" w:hAnsi="Calibri" w:cs="Calibri"/>
                <w:kern w:val="2"/>
                <w:szCs w:val="24"/>
              </w:rPr>
            </w:pPr>
            <w:r w:rsidRPr="002D0143">
              <w:rPr>
                <w:rFonts w:ascii="Calibri" w:hAnsi="Calibri" w:cs="Calibri"/>
                <w:kern w:val="2"/>
                <w:szCs w:val="24"/>
              </w:rPr>
              <w:t>Netaikoma</w:t>
            </w:r>
            <w:r w:rsidRPr="002D0143">
              <w:rPr>
                <w:rFonts w:ascii="Calibri" w:hAnsi="Calibri" w:cs="Calibri"/>
                <w:color w:val="000000"/>
                <w:kern w:val="2"/>
                <w:szCs w:val="24"/>
                <w:shd w:val="clear" w:color="auto" w:fill="FFFFFF"/>
              </w:rPr>
              <w:t xml:space="preserve"> </w:t>
            </w:r>
          </w:p>
        </w:tc>
      </w:tr>
      <w:tr w:rsidR="0025301F" w:rsidRPr="002D0143" w14:paraId="3AB000E1" w14:textId="77777777" w:rsidTr="00E74191">
        <w:trPr>
          <w:trHeight w:val="300"/>
        </w:trPr>
        <w:tc>
          <w:tcPr>
            <w:tcW w:w="9836" w:type="dxa"/>
            <w:gridSpan w:val="5"/>
          </w:tcPr>
          <w:p w14:paraId="23B03A0E" w14:textId="77777777" w:rsidR="0025301F" w:rsidRPr="002D0143" w:rsidRDefault="00522DBF">
            <w:pPr>
              <w:jc w:val="center"/>
              <w:rPr>
                <w:rFonts w:ascii="Calibri" w:hAnsi="Calibri" w:cs="Calibri"/>
                <w:b/>
                <w:bCs/>
                <w:kern w:val="2"/>
                <w:szCs w:val="24"/>
              </w:rPr>
            </w:pPr>
            <w:r w:rsidRPr="002D0143">
              <w:rPr>
                <w:rFonts w:ascii="Calibri" w:hAnsi="Calibri" w:cs="Calibri"/>
                <w:b/>
                <w:bCs/>
                <w:kern w:val="2"/>
                <w:szCs w:val="24"/>
              </w:rPr>
              <w:t>6. PREKIŲ KOKYBĖ IR GARANTINIAI ĮSIPAREIGOJIMAI</w:t>
            </w:r>
          </w:p>
        </w:tc>
      </w:tr>
      <w:tr w:rsidR="0025301F" w:rsidRPr="002D0143" w14:paraId="005DA7E5"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0D1E90C2"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6.1. Garantinis terminas</w:t>
            </w:r>
          </w:p>
        </w:tc>
        <w:tc>
          <w:tcPr>
            <w:tcW w:w="7315" w:type="dxa"/>
            <w:gridSpan w:val="2"/>
            <w:tcBorders>
              <w:top w:val="single" w:sz="4" w:space="0" w:color="auto"/>
              <w:left w:val="single" w:sz="4" w:space="0" w:color="auto"/>
              <w:bottom w:val="single" w:sz="4" w:space="0" w:color="auto"/>
              <w:right w:val="single" w:sz="4" w:space="0" w:color="auto"/>
            </w:tcBorders>
          </w:tcPr>
          <w:p w14:paraId="3672738B" w14:textId="6EEBB546" w:rsidR="0025301F" w:rsidRPr="002D0143" w:rsidRDefault="00522DBF">
            <w:pPr>
              <w:rPr>
                <w:rFonts w:ascii="Calibri" w:hAnsi="Calibri" w:cs="Calibri"/>
                <w:kern w:val="2"/>
                <w:szCs w:val="24"/>
              </w:rPr>
            </w:pPr>
            <w:r w:rsidRPr="002D0143">
              <w:rPr>
                <w:rFonts w:ascii="Calibri" w:hAnsi="Calibri" w:cs="Calibri"/>
                <w:kern w:val="2"/>
                <w:szCs w:val="24"/>
              </w:rPr>
              <w:t>Netaikoma</w:t>
            </w:r>
          </w:p>
          <w:p w14:paraId="5FC76AEB" w14:textId="1D33FFDE" w:rsidR="0025301F" w:rsidRPr="002D0143" w:rsidRDefault="0025301F">
            <w:pPr>
              <w:rPr>
                <w:rFonts w:ascii="Calibri" w:hAnsi="Calibri" w:cs="Calibri"/>
                <w:kern w:val="2"/>
                <w:szCs w:val="24"/>
              </w:rPr>
            </w:pPr>
          </w:p>
        </w:tc>
      </w:tr>
      <w:tr w:rsidR="0025301F" w:rsidRPr="002D0143" w14:paraId="73C0E879"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23FEAC99"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6.2. Garantinė priežiūra</w:t>
            </w:r>
          </w:p>
        </w:tc>
        <w:tc>
          <w:tcPr>
            <w:tcW w:w="7315" w:type="dxa"/>
            <w:gridSpan w:val="2"/>
            <w:tcBorders>
              <w:top w:val="single" w:sz="4" w:space="0" w:color="auto"/>
              <w:left w:val="single" w:sz="4" w:space="0" w:color="auto"/>
              <w:bottom w:val="single" w:sz="4" w:space="0" w:color="auto"/>
              <w:right w:val="single" w:sz="4" w:space="0" w:color="auto"/>
            </w:tcBorders>
          </w:tcPr>
          <w:p w14:paraId="7C302A18" w14:textId="77777777" w:rsidR="0025301F" w:rsidRPr="002D0143" w:rsidRDefault="00522DBF">
            <w:pPr>
              <w:rPr>
                <w:rFonts w:ascii="Calibri" w:hAnsi="Calibri" w:cs="Calibri"/>
                <w:kern w:val="2"/>
                <w:szCs w:val="24"/>
              </w:rPr>
            </w:pPr>
            <w:r w:rsidRPr="002D0143">
              <w:rPr>
                <w:rFonts w:ascii="Calibri" w:hAnsi="Calibri" w:cs="Calibri"/>
                <w:kern w:val="2"/>
                <w:szCs w:val="24"/>
              </w:rPr>
              <w:t>Netaikoma</w:t>
            </w:r>
          </w:p>
          <w:p w14:paraId="58814F02" w14:textId="63961F29" w:rsidR="0025301F" w:rsidRPr="002D0143" w:rsidRDefault="0025301F">
            <w:pPr>
              <w:rPr>
                <w:rFonts w:ascii="Calibri" w:hAnsi="Calibri" w:cs="Calibri"/>
                <w:kern w:val="2"/>
                <w:szCs w:val="24"/>
              </w:rPr>
            </w:pPr>
          </w:p>
        </w:tc>
      </w:tr>
      <w:tr w:rsidR="0025301F" w:rsidRPr="002D0143" w14:paraId="6D41DDCB"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4AA3679D"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6.3. Kokybinių kriterijų įgyvendinimo ir tikrinimo tvarka</w:t>
            </w:r>
          </w:p>
        </w:tc>
        <w:tc>
          <w:tcPr>
            <w:tcW w:w="7315" w:type="dxa"/>
            <w:gridSpan w:val="2"/>
            <w:tcBorders>
              <w:top w:val="single" w:sz="4" w:space="0" w:color="auto"/>
              <w:left w:val="single" w:sz="4" w:space="0" w:color="auto"/>
              <w:bottom w:val="single" w:sz="4" w:space="0" w:color="auto"/>
              <w:right w:val="single" w:sz="4" w:space="0" w:color="auto"/>
            </w:tcBorders>
          </w:tcPr>
          <w:p w14:paraId="603D1965" w14:textId="72ED23FF" w:rsidR="0025301F" w:rsidRPr="002D0143" w:rsidRDefault="00522DBF" w:rsidP="00624F32">
            <w:pPr>
              <w:rPr>
                <w:rFonts w:ascii="Calibri" w:hAnsi="Calibri" w:cs="Calibri"/>
                <w:color w:val="FF0000"/>
                <w:kern w:val="2"/>
                <w:szCs w:val="24"/>
              </w:rPr>
            </w:pPr>
            <w:r w:rsidRPr="002D0143">
              <w:rPr>
                <w:rFonts w:ascii="Calibri" w:hAnsi="Calibri" w:cs="Calibri"/>
                <w:kern w:val="2"/>
                <w:szCs w:val="24"/>
              </w:rPr>
              <w:t xml:space="preserve">Netaikoma </w:t>
            </w:r>
          </w:p>
          <w:p w14:paraId="72882D61" w14:textId="02BF03B0" w:rsidR="0025301F" w:rsidRPr="002D0143" w:rsidRDefault="0025301F">
            <w:pPr>
              <w:rPr>
                <w:rFonts w:ascii="Calibri" w:hAnsi="Calibri" w:cs="Calibri"/>
                <w:kern w:val="2"/>
                <w:szCs w:val="24"/>
              </w:rPr>
            </w:pPr>
          </w:p>
        </w:tc>
      </w:tr>
      <w:tr w:rsidR="0025301F" w:rsidRPr="002D0143" w14:paraId="3500FF52" w14:textId="77777777" w:rsidTr="00E74191">
        <w:trPr>
          <w:trHeight w:val="300"/>
        </w:trPr>
        <w:tc>
          <w:tcPr>
            <w:tcW w:w="9836" w:type="dxa"/>
            <w:gridSpan w:val="5"/>
          </w:tcPr>
          <w:p w14:paraId="12E6A2D2" w14:textId="77777777" w:rsidR="0025301F" w:rsidRPr="002D0143" w:rsidRDefault="00522DBF">
            <w:pPr>
              <w:jc w:val="center"/>
              <w:rPr>
                <w:rFonts w:ascii="Calibri" w:hAnsi="Calibri" w:cs="Calibri"/>
                <w:b/>
                <w:bCs/>
                <w:kern w:val="2"/>
                <w:szCs w:val="24"/>
              </w:rPr>
            </w:pPr>
            <w:r w:rsidRPr="002D0143">
              <w:rPr>
                <w:rFonts w:ascii="Calibri" w:hAnsi="Calibri" w:cs="Calibri"/>
                <w:b/>
                <w:bCs/>
                <w:kern w:val="2"/>
                <w:szCs w:val="24"/>
              </w:rPr>
              <w:t>7. SUTARTIES VYKDYMUI PASITELKIAMI SUBTIEKĖJAI</w:t>
            </w:r>
          </w:p>
        </w:tc>
      </w:tr>
      <w:tr w:rsidR="0025301F" w:rsidRPr="002D0143" w14:paraId="08C67580"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024FCD00"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Sutarties vykdymui pasitelkiami subtiekėjai ir (ar) specialistai</w:t>
            </w:r>
          </w:p>
        </w:tc>
        <w:tc>
          <w:tcPr>
            <w:tcW w:w="7315" w:type="dxa"/>
            <w:gridSpan w:val="2"/>
            <w:tcBorders>
              <w:top w:val="single" w:sz="4" w:space="0" w:color="auto"/>
              <w:left w:val="single" w:sz="4" w:space="0" w:color="auto"/>
              <w:bottom w:val="single" w:sz="4" w:space="0" w:color="auto"/>
              <w:right w:val="single" w:sz="4" w:space="0" w:color="auto"/>
            </w:tcBorders>
          </w:tcPr>
          <w:p w14:paraId="4A78352B" w14:textId="77777777" w:rsidR="0025301F" w:rsidRPr="002D0143" w:rsidRDefault="00522DBF" w:rsidP="001B0EED">
            <w:pPr>
              <w:jc w:val="both"/>
              <w:rPr>
                <w:rFonts w:ascii="Calibri" w:hAnsi="Calibri" w:cs="Calibri"/>
                <w:kern w:val="2"/>
                <w:szCs w:val="24"/>
              </w:rPr>
            </w:pPr>
            <w:r w:rsidRPr="002D0143">
              <w:rPr>
                <w:rFonts w:ascii="Calibri" w:hAnsi="Calibri" w:cs="Calibri"/>
                <w:kern w:val="2"/>
                <w:szCs w:val="24"/>
              </w:rPr>
              <w:t>Sutarties vykdymui subtiekėjai ir (ar) specialistai nepasitelkiami.</w:t>
            </w:r>
          </w:p>
          <w:p w14:paraId="009C86FF" w14:textId="77777777" w:rsidR="0025301F" w:rsidRPr="002D0143" w:rsidRDefault="0025301F" w:rsidP="001B0EED">
            <w:pPr>
              <w:jc w:val="both"/>
              <w:rPr>
                <w:rFonts w:ascii="Calibri" w:hAnsi="Calibri" w:cs="Calibri"/>
                <w:kern w:val="2"/>
                <w:szCs w:val="24"/>
              </w:rPr>
            </w:pPr>
          </w:p>
          <w:p w14:paraId="0FF39CFC" w14:textId="77777777" w:rsidR="0025301F" w:rsidRPr="002D0143" w:rsidRDefault="00522DBF" w:rsidP="001B0EED">
            <w:pPr>
              <w:jc w:val="both"/>
              <w:rPr>
                <w:rFonts w:ascii="Calibri" w:hAnsi="Calibri" w:cs="Calibri"/>
                <w:color w:val="FF0000"/>
                <w:kern w:val="2"/>
                <w:szCs w:val="24"/>
              </w:rPr>
            </w:pPr>
            <w:r w:rsidRPr="002D0143">
              <w:rPr>
                <w:rFonts w:ascii="Calibri" w:hAnsi="Calibri" w:cs="Calibri"/>
                <w:color w:val="FF0000"/>
                <w:kern w:val="2"/>
                <w:szCs w:val="24"/>
              </w:rPr>
              <w:t>arba</w:t>
            </w:r>
          </w:p>
          <w:p w14:paraId="0FDA39CE" w14:textId="77777777" w:rsidR="0025301F" w:rsidRPr="002D0143" w:rsidRDefault="0025301F" w:rsidP="001B0EED">
            <w:pPr>
              <w:jc w:val="both"/>
              <w:rPr>
                <w:rFonts w:ascii="Calibri" w:hAnsi="Calibri" w:cs="Calibri"/>
                <w:kern w:val="2"/>
                <w:szCs w:val="24"/>
              </w:rPr>
            </w:pPr>
          </w:p>
          <w:p w14:paraId="41E8530A" w14:textId="77777777" w:rsidR="0025301F" w:rsidRPr="002D0143" w:rsidRDefault="00522DBF" w:rsidP="001B0EED">
            <w:pPr>
              <w:jc w:val="both"/>
              <w:rPr>
                <w:rFonts w:ascii="Calibri" w:hAnsi="Calibri" w:cs="Calibri"/>
                <w:b/>
                <w:bCs/>
                <w:kern w:val="2"/>
                <w:szCs w:val="24"/>
              </w:rPr>
            </w:pPr>
            <w:r w:rsidRPr="002D0143">
              <w:rPr>
                <w:rFonts w:ascii="Calibri" w:hAnsi="Calibri" w:cs="Calibri"/>
                <w:kern w:val="2"/>
                <w:szCs w:val="24"/>
              </w:rPr>
              <w:t xml:space="preserve">Sutarties vykdymui pasitelkiami subtiekėjai ir (ar) specialistai yra nurodyti Sutarties priede Nr. </w:t>
            </w:r>
            <w:r w:rsidRPr="00336124">
              <w:rPr>
                <w:rFonts w:ascii="Calibri" w:hAnsi="Calibri" w:cs="Calibri"/>
                <w:kern w:val="2"/>
                <w:szCs w:val="24"/>
              </w:rPr>
              <w:t>[...]</w:t>
            </w:r>
            <w:r w:rsidRPr="002D0143">
              <w:rPr>
                <w:rFonts w:ascii="Calibri" w:hAnsi="Calibri" w:cs="Calibri"/>
                <w:kern w:val="2"/>
                <w:szCs w:val="24"/>
              </w:rPr>
              <w:t xml:space="preserve"> „Sutarties vykdymui pasitelkiami subtiekėjai ir (ar) specialistai“.</w:t>
            </w:r>
          </w:p>
        </w:tc>
      </w:tr>
      <w:tr w:rsidR="0025301F" w:rsidRPr="002D0143" w14:paraId="628597D4" w14:textId="77777777" w:rsidTr="00E74191">
        <w:trPr>
          <w:trHeight w:val="300"/>
        </w:trPr>
        <w:tc>
          <w:tcPr>
            <w:tcW w:w="9836" w:type="dxa"/>
            <w:gridSpan w:val="5"/>
          </w:tcPr>
          <w:p w14:paraId="4096569D" w14:textId="77777777" w:rsidR="0025301F" w:rsidRPr="002D0143" w:rsidRDefault="00522DBF">
            <w:pPr>
              <w:jc w:val="center"/>
              <w:rPr>
                <w:rFonts w:ascii="Calibri" w:hAnsi="Calibri" w:cs="Calibri"/>
                <w:b/>
                <w:bCs/>
                <w:kern w:val="2"/>
                <w:szCs w:val="24"/>
              </w:rPr>
            </w:pPr>
            <w:r w:rsidRPr="002D0143">
              <w:rPr>
                <w:rFonts w:ascii="Calibri" w:hAnsi="Calibri" w:cs="Calibri"/>
                <w:b/>
                <w:bCs/>
                <w:kern w:val="2"/>
                <w:szCs w:val="24"/>
              </w:rPr>
              <w:t>8. PRIEVOLIŲ PAGAL SUTARTĮ ĮVYKDYMO UŽTIKRINIMAS</w:t>
            </w:r>
          </w:p>
        </w:tc>
      </w:tr>
      <w:tr w:rsidR="0025301F" w:rsidRPr="002D0143" w14:paraId="6B2BD715"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3A1E9534"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8.1. Prievolių pagal Sutartį įvykdymo užtikrinimas</w:t>
            </w:r>
          </w:p>
        </w:tc>
        <w:tc>
          <w:tcPr>
            <w:tcW w:w="7315" w:type="dxa"/>
            <w:gridSpan w:val="2"/>
            <w:tcBorders>
              <w:top w:val="single" w:sz="4" w:space="0" w:color="auto"/>
              <w:left w:val="single" w:sz="4" w:space="0" w:color="auto"/>
              <w:bottom w:val="single" w:sz="4" w:space="0" w:color="auto"/>
              <w:right w:val="single" w:sz="4" w:space="0" w:color="auto"/>
            </w:tcBorders>
          </w:tcPr>
          <w:p w14:paraId="424EC907" w14:textId="5403E3B3" w:rsidR="0025301F" w:rsidRPr="002D0143" w:rsidRDefault="00522DBF">
            <w:pPr>
              <w:rPr>
                <w:rFonts w:ascii="Calibri" w:hAnsi="Calibri" w:cs="Calibri"/>
                <w:kern w:val="2"/>
                <w:szCs w:val="24"/>
              </w:rPr>
            </w:pPr>
            <w:r w:rsidRPr="002D0143">
              <w:rPr>
                <w:rFonts w:ascii="Calibri" w:hAnsi="Calibri" w:cs="Calibri"/>
                <w:kern w:val="2"/>
                <w:szCs w:val="24"/>
              </w:rPr>
              <w:t>Prievolių pagal Sutartį įvykdymas užtikrinamas:</w:t>
            </w:r>
          </w:p>
          <w:p w14:paraId="34B6FD9A" w14:textId="711C01C1" w:rsidR="0025301F" w:rsidRPr="002D0143" w:rsidRDefault="00522DBF">
            <w:pPr>
              <w:rPr>
                <w:rFonts w:ascii="Calibri" w:hAnsi="Calibri" w:cs="Calibri"/>
                <w:kern w:val="2"/>
                <w:szCs w:val="24"/>
              </w:rPr>
            </w:pPr>
            <w:r w:rsidRPr="002D0143">
              <w:rPr>
                <w:rFonts w:ascii="Calibri" w:hAnsi="Calibri" w:cs="Calibri"/>
                <w:kern w:val="2"/>
                <w:szCs w:val="24"/>
              </w:rPr>
              <w:t>Netesybomis (delspinigiais, bauda)</w:t>
            </w:r>
            <w:r w:rsidR="006C3E35" w:rsidRPr="002D0143">
              <w:rPr>
                <w:rFonts w:ascii="Calibri" w:hAnsi="Calibri" w:cs="Calibri"/>
                <w:kern w:val="2"/>
                <w:szCs w:val="24"/>
              </w:rPr>
              <w:t>.</w:t>
            </w:r>
          </w:p>
        </w:tc>
      </w:tr>
      <w:tr w:rsidR="0025301F" w:rsidRPr="002D0143" w14:paraId="2178A916"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0BE72E2D"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8.2. Sutarties įvykdymo užtikrinimo galiojimo terminas</w:t>
            </w:r>
          </w:p>
        </w:tc>
        <w:tc>
          <w:tcPr>
            <w:tcW w:w="7315" w:type="dxa"/>
            <w:gridSpan w:val="2"/>
            <w:tcBorders>
              <w:top w:val="single" w:sz="4" w:space="0" w:color="auto"/>
              <w:left w:val="single" w:sz="4" w:space="0" w:color="auto"/>
              <w:bottom w:val="single" w:sz="4" w:space="0" w:color="auto"/>
              <w:right w:val="single" w:sz="4" w:space="0" w:color="auto"/>
            </w:tcBorders>
          </w:tcPr>
          <w:p w14:paraId="3EE33D67" w14:textId="77777777" w:rsidR="0025301F" w:rsidRPr="002D0143" w:rsidRDefault="00522DBF">
            <w:pPr>
              <w:rPr>
                <w:rFonts w:ascii="Calibri" w:hAnsi="Calibri" w:cs="Calibri"/>
                <w:kern w:val="2"/>
                <w:szCs w:val="24"/>
              </w:rPr>
            </w:pPr>
            <w:r w:rsidRPr="002D0143">
              <w:rPr>
                <w:rFonts w:ascii="Calibri" w:hAnsi="Calibri" w:cs="Calibri"/>
                <w:kern w:val="2"/>
                <w:szCs w:val="24"/>
              </w:rPr>
              <w:t>Netaikoma</w:t>
            </w:r>
          </w:p>
          <w:p w14:paraId="2EB77614" w14:textId="77777777" w:rsidR="0025301F" w:rsidRPr="002D0143" w:rsidRDefault="0025301F">
            <w:pPr>
              <w:rPr>
                <w:rFonts w:ascii="Calibri" w:hAnsi="Calibri" w:cs="Calibri"/>
                <w:kern w:val="2"/>
                <w:szCs w:val="24"/>
              </w:rPr>
            </w:pPr>
          </w:p>
          <w:p w14:paraId="63F3F7DC" w14:textId="2C517CD5" w:rsidR="0025301F" w:rsidRPr="002D0143" w:rsidRDefault="0025301F">
            <w:pPr>
              <w:rPr>
                <w:rFonts w:ascii="Calibri" w:hAnsi="Calibri" w:cs="Calibri"/>
                <w:kern w:val="2"/>
                <w:szCs w:val="24"/>
              </w:rPr>
            </w:pPr>
          </w:p>
        </w:tc>
      </w:tr>
      <w:tr w:rsidR="0025301F" w:rsidRPr="002D0143" w14:paraId="3DE93B69"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2CFB75A1"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 xml:space="preserve">8.3. Sutarties įvykdymo užtikrinimo pateikimas </w:t>
            </w:r>
          </w:p>
        </w:tc>
        <w:tc>
          <w:tcPr>
            <w:tcW w:w="7315" w:type="dxa"/>
            <w:gridSpan w:val="2"/>
            <w:tcBorders>
              <w:top w:val="single" w:sz="4" w:space="0" w:color="auto"/>
              <w:left w:val="single" w:sz="4" w:space="0" w:color="auto"/>
              <w:bottom w:val="single" w:sz="4" w:space="0" w:color="auto"/>
              <w:right w:val="single" w:sz="4" w:space="0" w:color="auto"/>
            </w:tcBorders>
          </w:tcPr>
          <w:p w14:paraId="45DC63A6" w14:textId="77777777" w:rsidR="0025301F" w:rsidRPr="002D0143" w:rsidRDefault="00522DBF">
            <w:pPr>
              <w:rPr>
                <w:rFonts w:ascii="Calibri" w:hAnsi="Calibri" w:cs="Calibri"/>
                <w:kern w:val="2"/>
                <w:szCs w:val="24"/>
              </w:rPr>
            </w:pPr>
            <w:r w:rsidRPr="002D0143">
              <w:rPr>
                <w:rFonts w:ascii="Calibri" w:hAnsi="Calibri" w:cs="Calibri"/>
                <w:kern w:val="2"/>
                <w:szCs w:val="24"/>
              </w:rPr>
              <w:t>Netaikoma</w:t>
            </w:r>
          </w:p>
          <w:p w14:paraId="24E9F1AD" w14:textId="4D2EBE56" w:rsidR="0025301F" w:rsidRPr="002D0143" w:rsidRDefault="0025301F">
            <w:pPr>
              <w:rPr>
                <w:rFonts w:ascii="Calibri" w:hAnsi="Calibri" w:cs="Calibri"/>
                <w:kern w:val="2"/>
                <w:szCs w:val="24"/>
              </w:rPr>
            </w:pPr>
          </w:p>
        </w:tc>
      </w:tr>
      <w:tr w:rsidR="0025301F" w:rsidRPr="002D0143" w14:paraId="04022D7E" w14:textId="77777777" w:rsidTr="00E74191">
        <w:trPr>
          <w:trHeight w:val="300"/>
        </w:trPr>
        <w:tc>
          <w:tcPr>
            <w:tcW w:w="9836" w:type="dxa"/>
            <w:gridSpan w:val="5"/>
          </w:tcPr>
          <w:p w14:paraId="37990283" w14:textId="77777777" w:rsidR="0025301F" w:rsidRPr="002D0143" w:rsidRDefault="00522DBF">
            <w:pPr>
              <w:jc w:val="center"/>
              <w:rPr>
                <w:rFonts w:ascii="Calibri" w:hAnsi="Calibri" w:cs="Calibri"/>
                <w:b/>
                <w:bCs/>
                <w:kern w:val="2"/>
                <w:szCs w:val="24"/>
              </w:rPr>
            </w:pPr>
            <w:r w:rsidRPr="002D0143">
              <w:rPr>
                <w:rFonts w:ascii="Calibri" w:hAnsi="Calibri" w:cs="Calibri"/>
                <w:b/>
                <w:bCs/>
                <w:kern w:val="2"/>
                <w:szCs w:val="24"/>
              </w:rPr>
              <w:t>9. ŠALIŲ ATSAKOMYBĖ</w:t>
            </w:r>
            <w:r w:rsidRPr="002D0143">
              <w:rPr>
                <w:rFonts w:ascii="Calibri" w:hAnsi="Calibri" w:cs="Calibri"/>
                <w:b/>
                <w:bCs/>
                <w:kern w:val="2"/>
                <w:szCs w:val="24"/>
              </w:rPr>
              <w:tab/>
            </w:r>
          </w:p>
        </w:tc>
      </w:tr>
      <w:tr w:rsidR="0025301F" w:rsidRPr="002D0143" w14:paraId="11FCF208"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6297DC57"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9.1. Pirkėjui taikomos netesybos už mokėjimų pagal Sutartį vėlavimą</w:t>
            </w:r>
          </w:p>
        </w:tc>
        <w:tc>
          <w:tcPr>
            <w:tcW w:w="7315" w:type="dxa"/>
            <w:gridSpan w:val="2"/>
            <w:tcBorders>
              <w:top w:val="single" w:sz="4" w:space="0" w:color="auto"/>
              <w:left w:val="single" w:sz="4" w:space="0" w:color="auto"/>
              <w:bottom w:val="single" w:sz="4" w:space="0" w:color="auto"/>
              <w:right w:val="single" w:sz="4" w:space="0" w:color="auto"/>
            </w:tcBorders>
          </w:tcPr>
          <w:p w14:paraId="2B91C345" w14:textId="4C48CAE2" w:rsidR="0025301F" w:rsidRPr="006C632D" w:rsidRDefault="00522DBF" w:rsidP="006C632D">
            <w:pPr>
              <w:jc w:val="both"/>
              <w:rPr>
                <w:rFonts w:ascii="Calibri" w:hAnsi="Calibri" w:cs="Calibri"/>
                <w:color w:val="FF0000"/>
                <w:kern w:val="2"/>
                <w:szCs w:val="24"/>
              </w:rPr>
            </w:pPr>
            <w:r w:rsidRPr="002D0143">
              <w:rPr>
                <w:rFonts w:ascii="Calibri" w:hAnsi="Calibri" w:cs="Calibr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5253B">
              <w:rPr>
                <w:rFonts w:ascii="Calibri" w:hAnsi="Calibri" w:cs="Calibri"/>
                <w:kern w:val="2"/>
                <w:szCs w:val="24"/>
              </w:rPr>
              <w:t>0,02 (dvi šimtosios) procento dydžio delspinigius nuo neapmokėtos sumos be PVM už kiekvieną vėlavimo dieną.</w:t>
            </w:r>
            <w:r w:rsidRPr="002D0143">
              <w:rPr>
                <w:rFonts w:ascii="Calibri" w:hAnsi="Calibri" w:cs="Calibri"/>
                <w:color w:val="FF0000"/>
                <w:kern w:val="2"/>
                <w:szCs w:val="24"/>
              </w:rPr>
              <w:t> </w:t>
            </w:r>
          </w:p>
        </w:tc>
      </w:tr>
      <w:tr w:rsidR="0025301F" w:rsidRPr="002D0143" w14:paraId="0976562F"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2FDDC6B8"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9.2. Tiekėjui taikomos netesybos</w:t>
            </w:r>
          </w:p>
        </w:tc>
        <w:tc>
          <w:tcPr>
            <w:tcW w:w="7315" w:type="dxa"/>
            <w:gridSpan w:val="2"/>
            <w:tcBorders>
              <w:top w:val="single" w:sz="4" w:space="0" w:color="auto"/>
              <w:left w:val="single" w:sz="4" w:space="0" w:color="auto"/>
              <w:bottom w:val="single" w:sz="4" w:space="0" w:color="auto"/>
              <w:right w:val="single" w:sz="4" w:space="0" w:color="auto"/>
            </w:tcBorders>
          </w:tcPr>
          <w:p w14:paraId="6A1D41F4" w14:textId="25847A18" w:rsidR="0025301F" w:rsidRPr="002D0143" w:rsidRDefault="00522DBF" w:rsidP="00B500BD">
            <w:pPr>
              <w:jc w:val="both"/>
              <w:rPr>
                <w:rFonts w:ascii="Calibri" w:hAnsi="Calibri" w:cs="Calibri"/>
                <w:color w:val="000000"/>
                <w:kern w:val="2"/>
              </w:rPr>
            </w:pPr>
            <w:r w:rsidRPr="002D0143">
              <w:rPr>
                <w:rFonts w:ascii="Calibri" w:hAnsi="Calibri" w:cs="Calibri"/>
                <w:color w:val="000000"/>
                <w:kern w:val="2"/>
              </w:rPr>
              <w:t>9.2.1. Jeigu Tiekėjas vėluoja tiekti Prekes ar ištaisyti jų trūkumus</w:t>
            </w:r>
            <w:r w:rsidRPr="002D0143">
              <w:rPr>
                <w:rFonts w:ascii="Calibri" w:hAnsi="Calibri" w:cs="Calibri"/>
                <w:color w:val="000000"/>
              </w:rPr>
              <w:t xml:space="preserve"> </w:t>
            </w:r>
            <w:r w:rsidRPr="002D0143">
              <w:rPr>
                <w:rFonts w:ascii="Calibri" w:hAnsi="Calibri" w:cs="Calibri"/>
                <w:color w:val="000000"/>
                <w:kern w:val="2"/>
              </w:rPr>
              <w:t xml:space="preserve">arba nevykdo kitų sutartinių įsipareigojimų, Pirkėjas nuo kitos nei nustatytas terminas dienos Tiekėjui skaičiuoja </w:t>
            </w:r>
            <w:r w:rsidRPr="005B0211">
              <w:rPr>
                <w:rFonts w:ascii="Calibri" w:hAnsi="Calibri" w:cs="Calibri"/>
                <w:kern w:val="2"/>
              </w:rPr>
              <w:t>0,02 (dvi šimtosios) procento  </w:t>
            </w:r>
            <w:r w:rsidRPr="002D0143">
              <w:rPr>
                <w:rFonts w:ascii="Calibri" w:hAnsi="Calibri" w:cs="Calibri"/>
                <w:color w:val="000000"/>
                <w:kern w:val="2"/>
              </w:rPr>
              <w:t>dydžio delspinigius už kiekvieną uždelstą</w:t>
            </w:r>
            <w:r w:rsidRPr="005B0211">
              <w:rPr>
                <w:rFonts w:ascii="Calibri" w:hAnsi="Calibri" w:cs="Calibri"/>
                <w:kern w:val="2"/>
              </w:rPr>
              <w:t xml:space="preserve"> dieną </w:t>
            </w:r>
            <w:r w:rsidRPr="002D0143">
              <w:rPr>
                <w:rFonts w:ascii="Calibri" w:hAnsi="Calibri" w:cs="Calibri"/>
                <w:color w:val="000000"/>
                <w:kern w:val="2"/>
              </w:rPr>
              <w:t>nuo laiku neperduotų Prekių ar Prekių, turinčių trūkumų, kainos be PVM. </w:t>
            </w:r>
          </w:p>
          <w:p w14:paraId="7F7827EC" w14:textId="12C83DD9" w:rsidR="0025301F" w:rsidRPr="002D0143" w:rsidRDefault="00522DBF" w:rsidP="00B500BD">
            <w:pPr>
              <w:jc w:val="both"/>
              <w:rPr>
                <w:rFonts w:ascii="Calibri" w:hAnsi="Calibri" w:cs="Calibri"/>
                <w:color w:val="000000"/>
                <w:kern w:val="2"/>
                <w:szCs w:val="24"/>
              </w:rPr>
            </w:pPr>
            <w:r w:rsidRPr="002D0143">
              <w:rPr>
                <w:rFonts w:ascii="Calibri" w:hAnsi="Calibri" w:cs="Calibri"/>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01E2A">
              <w:rPr>
                <w:rFonts w:ascii="Calibri" w:hAnsi="Calibri" w:cs="Calibri"/>
                <w:szCs w:val="24"/>
                <w:lang w:val="lt"/>
              </w:rPr>
              <w:t xml:space="preserve">0,02 (dvi šimtosios) procento </w:t>
            </w:r>
            <w:r w:rsidRPr="002D0143">
              <w:rPr>
                <w:rFonts w:ascii="Calibri" w:hAnsi="Calibri" w:cs="Calibri"/>
                <w:color w:val="000000"/>
                <w:szCs w:val="24"/>
                <w:lang w:val="lt"/>
              </w:rPr>
              <w:t xml:space="preserve">dydžio delspinigius už kiekvieną uždelstą </w:t>
            </w:r>
            <w:r w:rsidRPr="00301E2A">
              <w:rPr>
                <w:rFonts w:ascii="Calibri" w:hAnsi="Calibri" w:cs="Calibri"/>
                <w:szCs w:val="24"/>
                <w:lang w:val="lt"/>
              </w:rPr>
              <w:t>dieną</w:t>
            </w:r>
            <w:r w:rsidRPr="002D0143">
              <w:rPr>
                <w:rFonts w:ascii="Calibri" w:hAnsi="Calibri" w:cs="Calibri"/>
                <w:color w:val="FF0000"/>
                <w:szCs w:val="24"/>
                <w:lang w:val="lt"/>
              </w:rPr>
              <w:t xml:space="preserve"> </w:t>
            </w:r>
            <w:r w:rsidRPr="002D0143">
              <w:rPr>
                <w:rFonts w:ascii="Calibri" w:hAnsi="Calibri" w:cs="Calibri"/>
                <w:color w:val="000000"/>
                <w:szCs w:val="24"/>
                <w:lang w:val="lt"/>
              </w:rPr>
              <w:t>nuo laiku negrąžintos permokos, kainos be PVM.</w:t>
            </w:r>
          </w:p>
          <w:p w14:paraId="3FA0735C" w14:textId="7158BDBB" w:rsidR="0025301F" w:rsidRPr="002D0143" w:rsidRDefault="00522DBF" w:rsidP="00B500BD">
            <w:pPr>
              <w:jc w:val="both"/>
              <w:rPr>
                <w:rFonts w:ascii="Calibri" w:hAnsi="Calibri" w:cs="Calibri"/>
                <w:b/>
                <w:kern w:val="2"/>
              </w:rPr>
            </w:pPr>
            <w:r w:rsidRPr="002D0143">
              <w:rPr>
                <w:rFonts w:ascii="Calibri" w:hAnsi="Calibri" w:cs="Calibri"/>
                <w:color w:val="000000"/>
                <w:kern w:val="2"/>
              </w:rPr>
              <w:lastRenderedPageBreak/>
              <w:t xml:space="preserve">9.2.3. Tiekėjas privalo sumokėti Pirkėjui netesybas per </w:t>
            </w:r>
            <w:r w:rsidR="00301E2A">
              <w:rPr>
                <w:rFonts w:ascii="Calibri" w:hAnsi="Calibri" w:cs="Calibri"/>
                <w:color w:val="000000"/>
                <w:kern w:val="2"/>
              </w:rPr>
              <w:t xml:space="preserve">30 </w:t>
            </w:r>
            <w:r w:rsidRPr="00E74191">
              <w:rPr>
                <w:rFonts w:ascii="Calibri" w:hAnsi="Calibri" w:cs="Calibri"/>
                <w:color w:val="000000" w:themeColor="text1"/>
                <w:kern w:val="2"/>
              </w:rPr>
              <w:t>(</w:t>
            </w:r>
            <w:r w:rsidR="00301E2A" w:rsidRPr="00E74191">
              <w:rPr>
                <w:rFonts w:ascii="Calibri" w:hAnsi="Calibri" w:cs="Calibri"/>
                <w:color w:val="000000" w:themeColor="text1"/>
                <w:kern w:val="2"/>
              </w:rPr>
              <w:t>trisdešimt</w:t>
            </w:r>
            <w:r w:rsidRPr="00E74191">
              <w:rPr>
                <w:rFonts w:ascii="Calibri" w:hAnsi="Calibri" w:cs="Calibri"/>
                <w:color w:val="000000" w:themeColor="text1"/>
                <w:kern w:val="2"/>
              </w:rPr>
              <w:t xml:space="preserve">) </w:t>
            </w:r>
            <w:r w:rsidRPr="002D0143">
              <w:rPr>
                <w:rFonts w:ascii="Calibri" w:hAnsi="Calibri" w:cs="Calibri"/>
                <w:color w:val="000000"/>
                <w:kern w:val="2"/>
              </w:rPr>
              <w:t xml:space="preserve">dienų nuo Pirkėjo pareikalavimo, jeigu netesybų suma nėra </w:t>
            </w:r>
            <w:r w:rsidRPr="002D0143">
              <w:rPr>
                <w:rFonts w:ascii="Calibri" w:hAnsi="Calibri" w:cs="Calibri"/>
              </w:rPr>
              <w:t>išskaitoma iš Tiekėjui mokėtinos sumos.</w:t>
            </w:r>
            <w:r w:rsidRPr="002D0143">
              <w:rPr>
                <w:rFonts w:ascii="Calibri" w:hAnsi="Calibri" w:cs="Calibri"/>
                <w:color w:val="000000"/>
                <w:kern w:val="2"/>
              </w:rPr>
              <w:t xml:space="preserve"> </w:t>
            </w:r>
          </w:p>
        </w:tc>
      </w:tr>
      <w:tr w:rsidR="0025301F" w:rsidRPr="002D0143" w14:paraId="491464A8"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1BD500AC"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lastRenderedPageBreak/>
              <w:t xml:space="preserve">9.3. Tiekėjui / Pirkėjui taikoma bauda nutraukus Sutartį dėl esminio Sutarties pažeidimo </w:t>
            </w:r>
            <w:r w:rsidRPr="002D0143">
              <w:rPr>
                <w:rFonts w:ascii="Calibri" w:hAnsi="Calibri" w:cs="Calibri"/>
                <w:b/>
                <w:kern w:val="2"/>
                <w:szCs w:val="24"/>
              </w:rPr>
              <w:t>ar nepagrįstai nutraukus Sutarties vykdymą ne Sutartyje nustatyta tvarka</w:t>
            </w:r>
          </w:p>
        </w:tc>
        <w:tc>
          <w:tcPr>
            <w:tcW w:w="7315" w:type="dxa"/>
            <w:gridSpan w:val="2"/>
            <w:tcBorders>
              <w:top w:val="single" w:sz="4" w:space="0" w:color="auto"/>
              <w:left w:val="single" w:sz="4" w:space="0" w:color="auto"/>
              <w:bottom w:val="single" w:sz="4" w:space="0" w:color="auto"/>
              <w:right w:val="single" w:sz="4" w:space="0" w:color="auto"/>
            </w:tcBorders>
          </w:tcPr>
          <w:p w14:paraId="58368EBE" w14:textId="6B0A8428" w:rsidR="0025301F" w:rsidRPr="00E74191" w:rsidRDefault="00522DBF" w:rsidP="00E74191">
            <w:pPr>
              <w:jc w:val="both"/>
              <w:rPr>
                <w:rFonts w:ascii="Calibri" w:hAnsi="Calibri" w:cs="Calibri"/>
                <w:kern w:val="2"/>
                <w:szCs w:val="24"/>
              </w:rPr>
            </w:pPr>
            <w:r w:rsidRPr="002D0143">
              <w:rPr>
                <w:rFonts w:ascii="Calibri" w:hAnsi="Calibri" w:cs="Calibri"/>
                <w:kern w:val="2"/>
                <w:szCs w:val="24"/>
              </w:rPr>
              <w:t>9.3.1. Nutraukus Sutartį dėl esminio Sutarties pažeidimo, nustatyto Sutarties Specialiosiose sąlygose, mokama</w:t>
            </w:r>
            <w:r w:rsidR="001825E0">
              <w:rPr>
                <w:rFonts w:ascii="Calibri" w:hAnsi="Calibri" w:cs="Calibri"/>
                <w:kern w:val="2"/>
                <w:szCs w:val="24"/>
              </w:rPr>
              <w:t xml:space="preserve"> 10</w:t>
            </w:r>
            <w:r w:rsidRPr="002D0143">
              <w:rPr>
                <w:rFonts w:ascii="Calibri" w:hAnsi="Calibri" w:cs="Calibri"/>
                <w:kern w:val="2"/>
                <w:szCs w:val="24"/>
              </w:rPr>
              <w:t xml:space="preserve"> procentų dydžio bauda nuo Pradinės Sutarties vertės be PVM, nurodytos Specialiųjų sąlygų 5.2 punkte. </w:t>
            </w:r>
          </w:p>
          <w:p w14:paraId="27BAEC9F" w14:textId="51C6EBB2" w:rsidR="0025301F" w:rsidRPr="00E74191" w:rsidRDefault="00522DBF" w:rsidP="00E74191">
            <w:pPr>
              <w:jc w:val="both"/>
              <w:rPr>
                <w:rFonts w:ascii="Calibri" w:hAnsi="Calibri" w:cs="Calibri"/>
                <w:szCs w:val="24"/>
              </w:rPr>
            </w:pPr>
            <w:r w:rsidRPr="002D0143">
              <w:rPr>
                <w:rFonts w:ascii="Calibri" w:hAnsi="Calibri" w:cs="Calibri"/>
                <w:kern w:val="2"/>
                <w:szCs w:val="24"/>
              </w:rPr>
              <w:t>9.3.2. </w:t>
            </w:r>
            <w:r w:rsidRPr="002D0143">
              <w:rPr>
                <w:rFonts w:ascii="Calibri" w:hAnsi="Calibri" w:cs="Calibri"/>
                <w:szCs w:val="24"/>
              </w:rPr>
              <w:t xml:space="preserve">Nepagrįstai nutraukus Sutarties vykdymą ne Sutartyje nustatyta tvarka, mokama </w:t>
            </w:r>
            <w:r w:rsidR="00BB1120">
              <w:rPr>
                <w:rFonts w:ascii="Calibri" w:hAnsi="Calibri" w:cs="Calibri"/>
                <w:color w:val="4472C4"/>
                <w:kern w:val="2"/>
                <w:szCs w:val="24"/>
              </w:rPr>
              <w:t xml:space="preserve"> </w:t>
            </w:r>
            <w:r w:rsidR="00BB1120" w:rsidRPr="00E74191">
              <w:rPr>
                <w:rFonts w:ascii="Calibri" w:hAnsi="Calibri" w:cs="Calibri"/>
                <w:color w:val="000000" w:themeColor="text1"/>
                <w:kern w:val="2"/>
                <w:szCs w:val="24"/>
              </w:rPr>
              <w:t xml:space="preserve">10 </w:t>
            </w:r>
            <w:r w:rsidRPr="002D0143">
              <w:rPr>
                <w:rFonts w:ascii="Calibri" w:hAnsi="Calibri" w:cs="Calibri"/>
                <w:kern w:val="2"/>
                <w:szCs w:val="24"/>
              </w:rPr>
              <w:t xml:space="preserve"> procentų dydžio bauda nuo Pradinės Sutarties vertės, nurodytos Specialiųjų sąlygų 5.2 punkte.</w:t>
            </w:r>
          </w:p>
        </w:tc>
      </w:tr>
      <w:tr w:rsidR="0025301F" w:rsidRPr="002D0143" w14:paraId="3191DF9F"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2E665327"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315" w:type="dxa"/>
            <w:gridSpan w:val="2"/>
            <w:tcBorders>
              <w:top w:val="single" w:sz="4" w:space="0" w:color="auto"/>
              <w:left w:val="single" w:sz="4" w:space="0" w:color="auto"/>
              <w:bottom w:val="single" w:sz="4" w:space="0" w:color="auto"/>
              <w:right w:val="single" w:sz="4" w:space="0" w:color="auto"/>
            </w:tcBorders>
          </w:tcPr>
          <w:p w14:paraId="2690DC02" w14:textId="77777777" w:rsidR="0025301F" w:rsidRPr="002D0143" w:rsidRDefault="00522DBF">
            <w:pPr>
              <w:rPr>
                <w:rFonts w:ascii="Calibri" w:hAnsi="Calibri" w:cs="Calibri"/>
                <w:color w:val="000000"/>
                <w:kern w:val="2"/>
                <w:szCs w:val="24"/>
              </w:rPr>
            </w:pPr>
            <w:r w:rsidRPr="002D0143">
              <w:rPr>
                <w:rFonts w:ascii="Calibri" w:hAnsi="Calibri" w:cs="Calibri"/>
                <w:color w:val="000000"/>
                <w:kern w:val="2"/>
                <w:szCs w:val="24"/>
              </w:rPr>
              <w:t>Netaikoma</w:t>
            </w:r>
          </w:p>
          <w:p w14:paraId="1E54EE3A" w14:textId="77777777" w:rsidR="0025301F" w:rsidRPr="002D0143" w:rsidRDefault="0025301F">
            <w:pPr>
              <w:rPr>
                <w:rFonts w:ascii="Calibri" w:hAnsi="Calibri" w:cs="Calibri"/>
                <w:kern w:val="2"/>
                <w:szCs w:val="24"/>
              </w:rPr>
            </w:pPr>
          </w:p>
          <w:p w14:paraId="4228C81D" w14:textId="77777777" w:rsidR="0025301F" w:rsidRPr="002D0143" w:rsidRDefault="0025301F" w:rsidP="00787057">
            <w:pPr>
              <w:rPr>
                <w:rFonts w:ascii="Calibri" w:hAnsi="Calibri" w:cs="Calibri"/>
                <w:kern w:val="2"/>
                <w:szCs w:val="24"/>
              </w:rPr>
            </w:pPr>
          </w:p>
        </w:tc>
      </w:tr>
      <w:tr w:rsidR="0025301F" w:rsidRPr="002D0143" w14:paraId="42E41B4F"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443C9D7E"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9.5. Tiekėjui taikomos baudos dėl aplinkosauginių ir (arba) socialinių kriterijų nesilaikymo</w:t>
            </w:r>
          </w:p>
        </w:tc>
        <w:tc>
          <w:tcPr>
            <w:tcW w:w="7315" w:type="dxa"/>
            <w:gridSpan w:val="2"/>
            <w:tcBorders>
              <w:top w:val="single" w:sz="4" w:space="0" w:color="auto"/>
              <w:left w:val="single" w:sz="4" w:space="0" w:color="auto"/>
              <w:bottom w:val="single" w:sz="4" w:space="0" w:color="auto"/>
              <w:right w:val="single" w:sz="4" w:space="0" w:color="auto"/>
            </w:tcBorders>
          </w:tcPr>
          <w:p w14:paraId="2A561158" w14:textId="4B36EBDD" w:rsidR="0025301F" w:rsidRPr="00E74191" w:rsidRDefault="00225A31" w:rsidP="00E74191">
            <w:pPr>
              <w:jc w:val="both"/>
              <w:rPr>
                <w:rFonts w:ascii="Calibri" w:hAnsi="Calibri" w:cs="Calibri"/>
                <w:color w:val="000000"/>
                <w:kern w:val="2"/>
                <w:szCs w:val="24"/>
              </w:rPr>
            </w:pPr>
            <w:r w:rsidRPr="00225A31">
              <w:rPr>
                <w:rFonts w:ascii="Calibri" w:hAnsi="Calibri" w:cs="Calibri"/>
                <w:color w:val="000000"/>
                <w:kern w:val="2"/>
                <w:szCs w:val="24"/>
              </w:rPr>
              <w:t xml:space="preserve">Jeigu Prekių priėmimo metu nustatoma, kad </w:t>
            </w:r>
            <w:r w:rsidR="005C65AB">
              <w:rPr>
                <w:rFonts w:ascii="Calibri" w:hAnsi="Calibri" w:cs="Calibri"/>
                <w:color w:val="000000"/>
                <w:kern w:val="2"/>
                <w:szCs w:val="24"/>
              </w:rPr>
              <w:t xml:space="preserve">Prekės </w:t>
            </w:r>
            <w:r w:rsidRPr="00225A31">
              <w:rPr>
                <w:rFonts w:ascii="Calibri" w:hAnsi="Calibri" w:cs="Calibri"/>
                <w:color w:val="000000"/>
                <w:kern w:val="2"/>
                <w:szCs w:val="24"/>
              </w:rPr>
              <w:t xml:space="preserve">neatitinka pirkimo dokumentuose </w:t>
            </w:r>
            <w:r>
              <w:rPr>
                <w:rFonts w:ascii="Calibri" w:hAnsi="Calibri" w:cs="Calibri"/>
                <w:color w:val="000000"/>
                <w:kern w:val="2"/>
                <w:szCs w:val="24"/>
              </w:rPr>
              <w:t xml:space="preserve">ir Sutarties </w:t>
            </w:r>
            <w:r w:rsidRPr="00225A31">
              <w:rPr>
                <w:rFonts w:ascii="Calibri" w:hAnsi="Calibri" w:cs="Calibri"/>
                <w:color w:val="000000"/>
                <w:kern w:val="2"/>
                <w:szCs w:val="24"/>
              </w:rPr>
              <w:t>Specialiųjų sąlygų 12 skyriuje keliamų aplinkosauginių reikalavimų, Tiekėjas privalo sumokėti Pirkėjui 10 % dydžio bauda nuo Pradinės Sutarties vertės be PVM.</w:t>
            </w:r>
          </w:p>
        </w:tc>
      </w:tr>
      <w:tr w:rsidR="0025301F" w:rsidRPr="002D0143" w14:paraId="3F0A0494"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43F88FD6"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9.6. Tiekėjui / Pirkėjui taikoma bauda dėl konfidencialumo reikalavimų nesilaikymo</w:t>
            </w:r>
          </w:p>
        </w:tc>
        <w:tc>
          <w:tcPr>
            <w:tcW w:w="7315" w:type="dxa"/>
            <w:gridSpan w:val="2"/>
            <w:tcBorders>
              <w:top w:val="single" w:sz="4" w:space="0" w:color="auto"/>
              <w:left w:val="single" w:sz="4" w:space="0" w:color="auto"/>
              <w:bottom w:val="single" w:sz="4" w:space="0" w:color="auto"/>
              <w:right w:val="single" w:sz="4" w:space="0" w:color="auto"/>
            </w:tcBorders>
          </w:tcPr>
          <w:p w14:paraId="5A7C89D2" w14:textId="66E4CF50" w:rsidR="003C382E" w:rsidRDefault="003C382E" w:rsidP="003C382E">
            <w:pPr>
              <w:jc w:val="both"/>
              <w:rPr>
                <w:rFonts w:ascii="Calibri" w:hAnsi="Calibri" w:cs="Calibri"/>
                <w:kern w:val="2"/>
                <w:szCs w:val="24"/>
              </w:rPr>
            </w:pPr>
            <w:r w:rsidRPr="003C382E">
              <w:rPr>
                <w:rFonts w:ascii="Calibri" w:hAnsi="Calibri" w:cs="Calibri"/>
                <w:kern w:val="2"/>
                <w:szCs w:val="24"/>
              </w:rPr>
              <w:t>Tiekėjui / Pirkėjui nepagrįstai atskleidus kitos Šalies konfidencialią informaciją mokama 5000 Eur bauda.</w:t>
            </w:r>
          </w:p>
          <w:p w14:paraId="27BDFFC6" w14:textId="38E6EE29" w:rsidR="0025301F" w:rsidRPr="002D0143" w:rsidRDefault="0025301F">
            <w:pPr>
              <w:rPr>
                <w:rFonts w:ascii="Calibri" w:hAnsi="Calibri" w:cs="Calibri"/>
                <w:color w:val="4472C4"/>
                <w:kern w:val="2"/>
                <w:szCs w:val="24"/>
              </w:rPr>
            </w:pPr>
          </w:p>
        </w:tc>
      </w:tr>
      <w:tr w:rsidR="0025301F" w:rsidRPr="002D0143" w14:paraId="46D895C8"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7E5E7DB3" w14:textId="77777777" w:rsidR="0025301F" w:rsidRPr="002D0143" w:rsidRDefault="00522DBF">
            <w:pPr>
              <w:rPr>
                <w:rFonts w:ascii="Calibri" w:hAnsi="Calibri" w:cs="Calibri"/>
                <w:b/>
                <w:bCs/>
                <w:kern w:val="2"/>
              </w:rPr>
            </w:pPr>
            <w:r w:rsidRPr="002D0143">
              <w:rPr>
                <w:rFonts w:ascii="Calibri" w:hAnsi="Calibri" w:cs="Calibri"/>
                <w:b/>
                <w:bCs/>
                <w:kern w:val="2"/>
              </w:rPr>
              <w:t>9.7. Tiekėjui taikomos netesybos dėl pirkimo dokumentuose nustatytų Kokybinių kriterijų nepasiekimo Sutarties vykdymo metu</w:t>
            </w:r>
          </w:p>
        </w:tc>
        <w:tc>
          <w:tcPr>
            <w:tcW w:w="7315" w:type="dxa"/>
            <w:gridSpan w:val="2"/>
            <w:tcBorders>
              <w:top w:val="single" w:sz="4" w:space="0" w:color="auto"/>
              <w:left w:val="single" w:sz="4" w:space="0" w:color="auto"/>
              <w:bottom w:val="single" w:sz="4" w:space="0" w:color="auto"/>
              <w:right w:val="single" w:sz="4" w:space="0" w:color="auto"/>
            </w:tcBorders>
          </w:tcPr>
          <w:p w14:paraId="0A09375D" w14:textId="24C21379" w:rsidR="001523BD" w:rsidRPr="002D0143" w:rsidRDefault="00522DBF" w:rsidP="001523BD">
            <w:pPr>
              <w:rPr>
                <w:rFonts w:ascii="Calibri" w:hAnsi="Calibri" w:cs="Calibri"/>
                <w:color w:val="4472C4"/>
                <w:kern w:val="2"/>
                <w:szCs w:val="24"/>
              </w:rPr>
            </w:pPr>
            <w:r w:rsidRPr="002D0143">
              <w:rPr>
                <w:rFonts w:ascii="Calibri" w:hAnsi="Calibri" w:cs="Calibri"/>
                <w:kern w:val="2"/>
                <w:szCs w:val="24"/>
              </w:rPr>
              <w:t xml:space="preserve">Netaikoma </w:t>
            </w:r>
          </w:p>
          <w:p w14:paraId="0688BD73" w14:textId="3E3C3FB1" w:rsidR="0025301F" w:rsidRPr="002D0143" w:rsidRDefault="0025301F">
            <w:pPr>
              <w:rPr>
                <w:rFonts w:ascii="Calibri" w:hAnsi="Calibri" w:cs="Calibri"/>
                <w:color w:val="4472C4"/>
                <w:kern w:val="2"/>
                <w:szCs w:val="24"/>
              </w:rPr>
            </w:pPr>
          </w:p>
        </w:tc>
      </w:tr>
      <w:tr w:rsidR="0025301F" w:rsidRPr="002D0143" w14:paraId="5D2B8647"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7DF6EB8D"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lastRenderedPageBreak/>
              <w:t>9.8. Tiekėjui taikomos netesybos dėl Sutarties įvykdymo užtikrinimo nepratęsimo</w:t>
            </w:r>
          </w:p>
        </w:tc>
        <w:tc>
          <w:tcPr>
            <w:tcW w:w="7315" w:type="dxa"/>
            <w:gridSpan w:val="2"/>
            <w:tcBorders>
              <w:top w:val="single" w:sz="4" w:space="0" w:color="auto"/>
              <w:left w:val="single" w:sz="4" w:space="0" w:color="auto"/>
              <w:bottom w:val="single" w:sz="4" w:space="0" w:color="auto"/>
              <w:right w:val="single" w:sz="4" w:space="0" w:color="auto"/>
            </w:tcBorders>
          </w:tcPr>
          <w:p w14:paraId="04B76E85" w14:textId="77777777" w:rsidR="0025301F" w:rsidRPr="002D0143" w:rsidRDefault="00522DBF">
            <w:pPr>
              <w:rPr>
                <w:rFonts w:ascii="Calibri" w:hAnsi="Calibri" w:cs="Calibri"/>
                <w:kern w:val="2"/>
                <w:szCs w:val="24"/>
              </w:rPr>
            </w:pPr>
            <w:r w:rsidRPr="002D0143">
              <w:rPr>
                <w:rFonts w:ascii="Calibri" w:hAnsi="Calibri" w:cs="Calibri"/>
                <w:kern w:val="2"/>
                <w:szCs w:val="24"/>
              </w:rPr>
              <w:t>Netaikoma</w:t>
            </w:r>
          </w:p>
          <w:p w14:paraId="0C17A62F" w14:textId="77777777" w:rsidR="0025301F" w:rsidRPr="002D0143" w:rsidRDefault="0025301F">
            <w:pPr>
              <w:rPr>
                <w:rFonts w:ascii="Calibri" w:hAnsi="Calibri" w:cs="Calibri"/>
                <w:color w:val="4472C4"/>
                <w:kern w:val="2"/>
                <w:szCs w:val="24"/>
              </w:rPr>
            </w:pPr>
          </w:p>
          <w:p w14:paraId="1AC6F180" w14:textId="4471C7AC" w:rsidR="0025301F" w:rsidRPr="002D0143" w:rsidRDefault="0025301F">
            <w:pPr>
              <w:rPr>
                <w:rFonts w:ascii="Calibri" w:hAnsi="Calibri" w:cs="Calibri"/>
                <w:color w:val="4472C4"/>
                <w:kern w:val="2"/>
                <w:szCs w:val="24"/>
              </w:rPr>
            </w:pPr>
          </w:p>
        </w:tc>
      </w:tr>
      <w:tr w:rsidR="0025301F" w:rsidRPr="002D0143" w14:paraId="135AA55C"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69CB3645"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315" w:type="dxa"/>
            <w:gridSpan w:val="2"/>
            <w:tcBorders>
              <w:top w:val="single" w:sz="4" w:space="0" w:color="auto"/>
              <w:left w:val="single" w:sz="4" w:space="0" w:color="auto"/>
              <w:bottom w:val="single" w:sz="4" w:space="0" w:color="auto"/>
              <w:right w:val="single" w:sz="4" w:space="0" w:color="auto"/>
            </w:tcBorders>
          </w:tcPr>
          <w:p w14:paraId="2F012B00" w14:textId="1A384258" w:rsidR="00042202" w:rsidRPr="002D0143" w:rsidRDefault="00042202" w:rsidP="00042202">
            <w:pPr>
              <w:spacing w:line="259" w:lineRule="auto"/>
              <w:jc w:val="both"/>
              <w:rPr>
                <w:rFonts w:ascii="Calibri" w:hAnsi="Calibri" w:cs="Calibri"/>
                <w:kern w:val="2"/>
                <w:szCs w:val="24"/>
              </w:rPr>
            </w:pPr>
            <w:r w:rsidRPr="00042202">
              <w:rPr>
                <w:rFonts w:ascii="Calibri" w:hAnsi="Calibri" w:cs="Calibri"/>
                <w:kern w:val="2"/>
                <w:szCs w:val="24"/>
              </w:rPr>
              <w:t>Tiekėjas neturi teisės be išankstinio rašytinio Pirkėjo sutikimo naudoti Pirkėjo simbolių, pavadinimo ir ženklo reklamoje, rinkodaroje, taip pat naudotis Pirkėjo sukurtais intelektiniais veiklos rezultatais. Pažeidus reikalavimą, Tiekėjui taikoma 5000 Eur bauda.</w:t>
            </w:r>
          </w:p>
          <w:p w14:paraId="487D258B" w14:textId="77777777" w:rsidR="0025301F" w:rsidRPr="002D0143" w:rsidRDefault="0025301F">
            <w:pPr>
              <w:spacing w:line="259" w:lineRule="auto"/>
              <w:rPr>
                <w:rFonts w:ascii="Calibri" w:hAnsi="Calibri" w:cs="Calibri"/>
                <w:kern w:val="2"/>
                <w:sz w:val="22"/>
                <w:szCs w:val="24"/>
              </w:rPr>
            </w:pPr>
          </w:p>
          <w:p w14:paraId="1CCA8100" w14:textId="77777777" w:rsidR="0025301F" w:rsidRPr="002D0143" w:rsidRDefault="0025301F">
            <w:pPr>
              <w:rPr>
                <w:rFonts w:ascii="Calibri" w:hAnsi="Calibri" w:cs="Calibri"/>
                <w:sz w:val="14"/>
                <w:szCs w:val="14"/>
              </w:rPr>
            </w:pPr>
          </w:p>
          <w:p w14:paraId="1FC3AADA" w14:textId="77777777" w:rsidR="0025301F" w:rsidRPr="002D0143" w:rsidRDefault="0025301F">
            <w:pPr>
              <w:spacing w:line="259" w:lineRule="auto"/>
              <w:rPr>
                <w:rFonts w:ascii="Calibri" w:hAnsi="Calibri" w:cs="Calibri"/>
                <w:kern w:val="2"/>
                <w:sz w:val="22"/>
                <w:szCs w:val="24"/>
              </w:rPr>
            </w:pPr>
          </w:p>
          <w:p w14:paraId="307E3C79" w14:textId="77777777" w:rsidR="0025301F" w:rsidRPr="002D0143" w:rsidRDefault="0025301F">
            <w:pPr>
              <w:rPr>
                <w:rFonts w:ascii="Calibri" w:hAnsi="Calibri" w:cs="Calibri"/>
                <w:sz w:val="14"/>
                <w:szCs w:val="14"/>
              </w:rPr>
            </w:pPr>
          </w:p>
          <w:p w14:paraId="75E2A82C" w14:textId="77777777" w:rsidR="0025301F" w:rsidRPr="002D0143" w:rsidRDefault="0025301F">
            <w:pPr>
              <w:rPr>
                <w:rFonts w:ascii="Calibri" w:hAnsi="Calibri" w:cs="Calibri"/>
                <w:color w:val="4472C4"/>
                <w:kern w:val="2"/>
                <w:szCs w:val="24"/>
              </w:rPr>
            </w:pPr>
          </w:p>
        </w:tc>
      </w:tr>
      <w:tr w:rsidR="0025301F" w:rsidRPr="002D0143" w14:paraId="2F397A88"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17867A30"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9.10. Kitos netesybos</w:t>
            </w:r>
          </w:p>
        </w:tc>
        <w:tc>
          <w:tcPr>
            <w:tcW w:w="7315" w:type="dxa"/>
            <w:gridSpan w:val="2"/>
            <w:tcBorders>
              <w:top w:val="single" w:sz="4" w:space="0" w:color="auto"/>
              <w:left w:val="single" w:sz="4" w:space="0" w:color="auto"/>
              <w:bottom w:val="single" w:sz="4" w:space="0" w:color="auto"/>
              <w:right w:val="single" w:sz="4" w:space="0" w:color="auto"/>
            </w:tcBorders>
          </w:tcPr>
          <w:p w14:paraId="1D0A4D05" w14:textId="35AD77B7" w:rsidR="0025301F" w:rsidRPr="002D0143" w:rsidRDefault="00125369">
            <w:pPr>
              <w:rPr>
                <w:rFonts w:ascii="Calibri" w:hAnsi="Calibri" w:cs="Calibri"/>
                <w:color w:val="4472C4"/>
                <w:kern w:val="2"/>
                <w:szCs w:val="24"/>
              </w:rPr>
            </w:pPr>
            <w:r w:rsidRPr="0085174D">
              <w:rPr>
                <w:rFonts w:ascii="Calibri" w:hAnsi="Calibri" w:cs="Calibri"/>
                <w:color w:val="000000" w:themeColor="text1"/>
                <w:kern w:val="2"/>
                <w:szCs w:val="24"/>
              </w:rPr>
              <w:t xml:space="preserve">Netaikoma </w:t>
            </w:r>
          </w:p>
        </w:tc>
      </w:tr>
      <w:tr w:rsidR="0025301F" w:rsidRPr="002D0143" w14:paraId="6A1589FC" w14:textId="77777777" w:rsidTr="00E74191">
        <w:trPr>
          <w:trHeight w:val="300"/>
        </w:trPr>
        <w:tc>
          <w:tcPr>
            <w:tcW w:w="9836" w:type="dxa"/>
            <w:gridSpan w:val="5"/>
          </w:tcPr>
          <w:p w14:paraId="4B1E7258" w14:textId="77777777" w:rsidR="0025301F" w:rsidRPr="002D0143" w:rsidRDefault="00522DBF">
            <w:pPr>
              <w:jc w:val="center"/>
              <w:rPr>
                <w:rFonts w:ascii="Calibri" w:hAnsi="Calibri" w:cs="Calibri"/>
                <w:b/>
                <w:bCs/>
                <w:kern w:val="2"/>
                <w:szCs w:val="24"/>
              </w:rPr>
            </w:pPr>
            <w:r w:rsidRPr="002D0143">
              <w:rPr>
                <w:rFonts w:ascii="Calibri" w:hAnsi="Calibri" w:cs="Calibri"/>
                <w:b/>
                <w:kern w:val="2"/>
                <w:szCs w:val="24"/>
              </w:rPr>
              <w:t>10. ESMINĖS SUTARTIES SĄLYGOS</w:t>
            </w:r>
          </w:p>
        </w:tc>
      </w:tr>
      <w:tr w:rsidR="0025301F" w:rsidRPr="002D0143" w14:paraId="050F7FA1" w14:textId="77777777" w:rsidTr="00E74191">
        <w:trPr>
          <w:trHeight w:val="300"/>
        </w:trPr>
        <w:tc>
          <w:tcPr>
            <w:tcW w:w="2521" w:type="dxa"/>
            <w:gridSpan w:val="3"/>
          </w:tcPr>
          <w:p w14:paraId="575B7797" w14:textId="77777777" w:rsidR="0025301F" w:rsidRPr="002D0143" w:rsidRDefault="00522DBF">
            <w:pPr>
              <w:rPr>
                <w:rFonts w:ascii="Calibri" w:hAnsi="Calibri" w:cs="Calibri"/>
                <w:b/>
                <w:bCs/>
                <w:kern w:val="2"/>
              </w:rPr>
            </w:pPr>
            <w:r w:rsidRPr="002D0143">
              <w:rPr>
                <w:rFonts w:ascii="Calibri" w:hAnsi="Calibri" w:cs="Calibri"/>
                <w:b/>
                <w:bCs/>
              </w:rPr>
              <w:t>10.1. Esminės Sutarties sąlygos</w:t>
            </w:r>
          </w:p>
        </w:tc>
        <w:tc>
          <w:tcPr>
            <w:tcW w:w="7315" w:type="dxa"/>
            <w:gridSpan w:val="2"/>
          </w:tcPr>
          <w:p w14:paraId="648CB52E" w14:textId="1C525FBF" w:rsidR="001A03F4" w:rsidRPr="0085174D" w:rsidRDefault="001A03F4" w:rsidP="0085174D">
            <w:pPr>
              <w:jc w:val="both"/>
              <w:rPr>
                <w:rFonts w:ascii="Calibri" w:hAnsi="Calibri" w:cs="Calibri"/>
                <w:kern w:val="2"/>
                <w:szCs w:val="24"/>
              </w:rPr>
            </w:pPr>
            <w:r w:rsidRPr="001A03F4">
              <w:rPr>
                <w:rFonts w:ascii="Calibri" w:hAnsi="Calibri" w:cs="Calibri"/>
                <w:kern w:val="2"/>
                <w:szCs w:val="24"/>
              </w:rPr>
              <w:t xml:space="preserve">Nuoseklus Sutarties vykdymas už Sutartyje nustatytą Sutarties kainą. </w:t>
            </w:r>
            <w:r w:rsidR="00A2479C">
              <w:rPr>
                <w:rFonts w:ascii="Calibri" w:hAnsi="Calibri" w:cs="Calibri"/>
                <w:kern w:val="2"/>
                <w:szCs w:val="24"/>
              </w:rPr>
              <w:t>Prekių pristatymas</w:t>
            </w:r>
            <w:r w:rsidRPr="001A03F4">
              <w:rPr>
                <w:rFonts w:ascii="Calibri" w:hAnsi="Calibri" w:cs="Calibri"/>
                <w:kern w:val="2"/>
                <w:szCs w:val="24"/>
              </w:rPr>
              <w:t xml:space="preserve"> numatytais terminais ir tvarka</w:t>
            </w:r>
            <w:r w:rsidR="00A2479C">
              <w:rPr>
                <w:rFonts w:ascii="Calibri" w:hAnsi="Calibri" w:cs="Calibri"/>
                <w:kern w:val="2"/>
                <w:szCs w:val="24"/>
              </w:rPr>
              <w:t>.</w:t>
            </w:r>
          </w:p>
        </w:tc>
      </w:tr>
      <w:tr w:rsidR="0025301F" w:rsidRPr="002D0143" w14:paraId="0B627135" w14:textId="77777777" w:rsidTr="00E74191">
        <w:trPr>
          <w:trHeight w:val="300"/>
        </w:trPr>
        <w:tc>
          <w:tcPr>
            <w:tcW w:w="2510" w:type="dxa"/>
            <w:gridSpan w:val="2"/>
          </w:tcPr>
          <w:p w14:paraId="3E9FF5C4"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10.2. Dideli arba nuolatiniai esminės Sutarties sąlygos vykdymo trūkumai</w:t>
            </w:r>
          </w:p>
        </w:tc>
        <w:tc>
          <w:tcPr>
            <w:tcW w:w="7326" w:type="dxa"/>
            <w:gridSpan w:val="3"/>
          </w:tcPr>
          <w:p w14:paraId="221143CA" w14:textId="78A938BD" w:rsidR="0025301F" w:rsidRPr="002D0143" w:rsidRDefault="005A3258">
            <w:pPr>
              <w:rPr>
                <w:rFonts w:ascii="Calibri" w:hAnsi="Calibri" w:cs="Calibri"/>
                <w:kern w:val="2"/>
                <w:szCs w:val="24"/>
              </w:rPr>
            </w:pPr>
            <w:r w:rsidRPr="005A3258">
              <w:rPr>
                <w:rFonts w:ascii="Calibri" w:hAnsi="Calibri" w:cs="Calibri"/>
                <w:kern w:val="2"/>
                <w:szCs w:val="24"/>
              </w:rPr>
              <w:t xml:space="preserve">Tiekėjo </w:t>
            </w:r>
            <w:r w:rsidR="00A45EAB">
              <w:rPr>
                <w:rFonts w:ascii="Calibri" w:hAnsi="Calibri" w:cs="Calibri"/>
                <w:kern w:val="2"/>
                <w:szCs w:val="24"/>
              </w:rPr>
              <w:t>vėlavimas</w:t>
            </w:r>
            <w:r w:rsidR="00A45EAB" w:rsidRPr="005A3258">
              <w:rPr>
                <w:rFonts w:ascii="Calibri" w:hAnsi="Calibri" w:cs="Calibri"/>
                <w:kern w:val="2"/>
                <w:szCs w:val="24"/>
              </w:rPr>
              <w:t xml:space="preserve"> tiekti Prekes nustatytu terminu</w:t>
            </w:r>
            <w:r w:rsidRPr="005A3258">
              <w:rPr>
                <w:rFonts w:ascii="Calibri" w:hAnsi="Calibri" w:cs="Calibri"/>
                <w:kern w:val="2"/>
                <w:szCs w:val="24"/>
              </w:rPr>
              <w:t>, trunkantis daugiau ne</w:t>
            </w:r>
            <w:r w:rsidR="00A45EAB">
              <w:rPr>
                <w:rFonts w:ascii="Calibri" w:hAnsi="Calibri" w:cs="Calibri"/>
                <w:kern w:val="2"/>
                <w:szCs w:val="24"/>
              </w:rPr>
              <w:t>i</w:t>
            </w:r>
            <w:r w:rsidRPr="005A3258">
              <w:rPr>
                <w:rFonts w:ascii="Calibri" w:hAnsi="Calibri" w:cs="Calibri"/>
                <w:kern w:val="2"/>
                <w:szCs w:val="24"/>
              </w:rPr>
              <w:t xml:space="preserve"> </w:t>
            </w:r>
            <w:r w:rsidR="00A45EAB">
              <w:rPr>
                <w:rFonts w:ascii="Calibri" w:hAnsi="Calibri" w:cs="Calibri"/>
                <w:kern w:val="2"/>
                <w:szCs w:val="24"/>
              </w:rPr>
              <w:t xml:space="preserve"> </w:t>
            </w:r>
            <w:r w:rsidR="000A256E">
              <w:rPr>
                <w:rFonts w:ascii="Calibri" w:hAnsi="Calibri" w:cs="Calibri"/>
                <w:kern w:val="2"/>
                <w:szCs w:val="24"/>
              </w:rPr>
              <w:t>4 savaites</w:t>
            </w:r>
            <w:r w:rsidR="00A45EAB">
              <w:rPr>
                <w:rFonts w:ascii="Calibri" w:hAnsi="Calibri" w:cs="Calibri"/>
                <w:kern w:val="2"/>
                <w:szCs w:val="24"/>
              </w:rPr>
              <w:t>.</w:t>
            </w:r>
            <w:r w:rsidRPr="005A3258">
              <w:rPr>
                <w:rFonts w:ascii="Calibri" w:hAnsi="Calibri" w:cs="Calibri"/>
                <w:kern w:val="2"/>
                <w:szCs w:val="24"/>
              </w:rPr>
              <w:t xml:space="preserve"> </w:t>
            </w:r>
          </w:p>
        </w:tc>
      </w:tr>
      <w:tr w:rsidR="0025301F" w:rsidRPr="002D0143" w14:paraId="6C84BDF3" w14:textId="77777777" w:rsidTr="00E74191">
        <w:trPr>
          <w:trHeight w:val="300"/>
        </w:trPr>
        <w:tc>
          <w:tcPr>
            <w:tcW w:w="9836" w:type="dxa"/>
            <w:gridSpan w:val="5"/>
          </w:tcPr>
          <w:p w14:paraId="5A9DA30B" w14:textId="77777777" w:rsidR="0025301F" w:rsidRPr="002D0143" w:rsidRDefault="00522DBF">
            <w:pPr>
              <w:jc w:val="center"/>
              <w:rPr>
                <w:rFonts w:ascii="Calibri" w:hAnsi="Calibri" w:cs="Calibri"/>
                <w:b/>
                <w:bCs/>
                <w:kern w:val="2"/>
                <w:szCs w:val="24"/>
              </w:rPr>
            </w:pPr>
            <w:r w:rsidRPr="002D0143">
              <w:rPr>
                <w:rFonts w:ascii="Calibri" w:hAnsi="Calibri" w:cs="Calibri"/>
                <w:b/>
                <w:bCs/>
                <w:kern w:val="2"/>
                <w:szCs w:val="24"/>
              </w:rPr>
              <w:t>11. SUTARTIES GALIOJIMAS IR KEITIMAS</w:t>
            </w:r>
          </w:p>
        </w:tc>
      </w:tr>
      <w:tr w:rsidR="00D414BA" w:rsidRPr="00D414BA" w14:paraId="69336721"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3B781521"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11.1. Sutarties sudarymas ir įsigaliojimas</w:t>
            </w:r>
          </w:p>
        </w:tc>
        <w:tc>
          <w:tcPr>
            <w:tcW w:w="7315" w:type="dxa"/>
            <w:gridSpan w:val="2"/>
            <w:tcBorders>
              <w:top w:val="single" w:sz="4" w:space="0" w:color="auto"/>
              <w:left w:val="single" w:sz="4" w:space="0" w:color="auto"/>
              <w:bottom w:val="single" w:sz="4" w:space="0" w:color="auto"/>
              <w:right w:val="single" w:sz="4" w:space="0" w:color="auto"/>
            </w:tcBorders>
          </w:tcPr>
          <w:p w14:paraId="47318570" w14:textId="77777777" w:rsidR="0025301F" w:rsidRPr="002D0143" w:rsidRDefault="00522DBF" w:rsidP="00A45EAB">
            <w:pPr>
              <w:jc w:val="both"/>
              <w:rPr>
                <w:rFonts w:ascii="Calibri" w:hAnsi="Calibri" w:cs="Calibri"/>
                <w:kern w:val="2"/>
                <w:szCs w:val="24"/>
              </w:rPr>
            </w:pPr>
            <w:r w:rsidRPr="002D0143">
              <w:rPr>
                <w:rFonts w:ascii="Calibri" w:hAnsi="Calibri" w:cs="Calibri"/>
                <w:kern w:val="2"/>
                <w:szCs w:val="24"/>
              </w:rPr>
              <w:t>Ši Sutartis laikoma sudaryta ir įsigalioja nuo Sutarties pasirašymo dienos (antrosios Šalies pasirašymo dieną).</w:t>
            </w:r>
          </w:p>
          <w:p w14:paraId="02289045" w14:textId="7A543017" w:rsidR="0025301F" w:rsidRPr="002D0143" w:rsidRDefault="00522DBF" w:rsidP="000B7535">
            <w:pPr>
              <w:jc w:val="both"/>
              <w:rPr>
                <w:rFonts w:ascii="Calibri" w:hAnsi="Calibri" w:cs="Calibri"/>
                <w:color w:val="4472C4"/>
                <w:kern w:val="2"/>
                <w:szCs w:val="24"/>
              </w:rPr>
            </w:pPr>
            <w:r w:rsidRPr="002D0143">
              <w:rPr>
                <w:rFonts w:ascii="Calibri" w:hAnsi="Calibri" w:cs="Calibri"/>
                <w:color w:val="000000"/>
                <w:kern w:val="2"/>
                <w:szCs w:val="24"/>
              </w:rPr>
              <w:t xml:space="preserve">Sutartis galioja iki visiško prievolių įvykdymo (kol bus išnaudota Pradinės Sutarties vertė, bet jos terminas negali </w:t>
            </w:r>
            <w:r w:rsidRPr="000B7535">
              <w:rPr>
                <w:rFonts w:ascii="Calibri" w:hAnsi="Calibri" w:cs="Calibri"/>
                <w:color w:val="000000"/>
                <w:kern w:val="2"/>
                <w:szCs w:val="24"/>
              </w:rPr>
              <w:t>būti ilgesnis kaip</w:t>
            </w:r>
            <w:r w:rsidR="00143B93" w:rsidRPr="000B7535">
              <w:rPr>
                <w:rFonts w:ascii="Calibri" w:hAnsi="Calibri" w:cs="Calibri"/>
                <w:color w:val="000000"/>
                <w:kern w:val="2"/>
                <w:szCs w:val="24"/>
              </w:rPr>
              <w:t xml:space="preserve"> 4 mėnesiai</w:t>
            </w:r>
            <w:r w:rsidR="000B7535">
              <w:rPr>
                <w:rFonts w:ascii="Calibri" w:hAnsi="Calibri" w:cs="Calibri"/>
                <w:color w:val="000000"/>
                <w:kern w:val="2"/>
                <w:szCs w:val="24"/>
              </w:rPr>
              <w:t>)</w:t>
            </w:r>
            <w:r w:rsidR="00143B93" w:rsidRPr="000B7535">
              <w:rPr>
                <w:rFonts w:ascii="Calibri" w:hAnsi="Calibri" w:cs="Calibri"/>
                <w:color w:val="000000"/>
                <w:kern w:val="2"/>
                <w:szCs w:val="24"/>
              </w:rPr>
              <w:t>.</w:t>
            </w:r>
            <w:r w:rsidR="00143B93">
              <w:rPr>
                <w:rFonts w:ascii="Calibri" w:hAnsi="Calibri" w:cs="Calibri"/>
                <w:color w:val="000000"/>
                <w:kern w:val="2"/>
                <w:szCs w:val="24"/>
              </w:rPr>
              <w:t xml:space="preserve"> </w:t>
            </w:r>
          </w:p>
        </w:tc>
      </w:tr>
      <w:tr w:rsidR="0025301F" w:rsidRPr="002D0143" w14:paraId="264F8B09" w14:textId="77777777" w:rsidTr="00E74191">
        <w:trPr>
          <w:trHeight w:val="300"/>
        </w:trPr>
        <w:tc>
          <w:tcPr>
            <w:tcW w:w="2521" w:type="dxa"/>
            <w:gridSpan w:val="3"/>
            <w:tcBorders>
              <w:top w:val="single" w:sz="4" w:space="0" w:color="auto"/>
              <w:left w:val="single" w:sz="4" w:space="0" w:color="auto"/>
              <w:bottom w:val="single" w:sz="4" w:space="0" w:color="auto"/>
              <w:right w:val="single" w:sz="4" w:space="0" w:color="auto"/>
            </w:tcBorders>
          </w:tcPr>
          <w:p w14:paraId="74084271"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11.2. Sutarties galiojimo termino pratęsimas</w:t>
            </w:r>
          </w:p>
        </w:tc>
        <w:tc>
          <w:tcPr>
            <w:tcW w:w="7315" w:type="dxa"/>
            <w:gridSpan w:val="2"/>
            <w:tcBorders>
              <w:top w:val="single" w:sz="4" w:space="0" w:color="auto"/>
              <w:left w:val="single" w:sz="4" w:space="0" w:color="auto"/>
              <w:bottom w:val="single" w:sz="4" w:space="0" w:color="auto"/>
              <w:right w:val="single" w:sz="4" w:space="0" w:color="auto"/>
            </w:tcBorders>
          </w:tcPr>
          <w:p w14:paraId="7BE9D7A4" w14:textId="77777777" w:rsidR="0025301F" w:rsidRPr="002D0143" w:rsidRDefault="00522DBF">
            <w:pPr>
              <w:rPr>
                <w:rFonts w:ascii="Calibri" w:hAnsi="Calibri" w:cs="Calibri"/>
                <w:kern w:val="2"/>
                <w:szCs w:val="24"/>
              </w:rPr>
            </w:pPr>
            <w:r w:rsidRPr="002D0143">
              <w:rPr>
                <w:rFonts w:ascii="Calibri" w:hAnsi="Calibri" w:cs="Calibri"/>
                <w:kern w:val="2"/>
                <w:szCs w:val="24"/>
              </w:rPr>
              <w:t>Netaikoma</w:t>
            </w:r>
          </w:p>
          <w:p w14:paraId="4D1B2B0E" w14:textId="4DF8E5B4" w:rsidR="0025301F" w:rsidRPr="002D0143" w:rsidRDefault="0025301F">
            <w:pPr>
              <w:rPr>
                <w:rFonts w:ascii="Calibri" w:hAnsi="Calibri" w:cs="Calibri"/>
                <w:kern w:val="2"/>
                <w:szCs w:val="24"/>
              </w:rPr>
            </w:pPr>
          </w:p>
        </w:tc>
      </w:tr>
      <w:tr w:rsidR="0025301F" w:rsidRPr="002D0143" w14:paraId="088F0B05" w14:textId="77777777" w:rsidTr="00E74191">
        <w:trPr>
          <w:trHeight w:val="300"/>
        </w:trPr>
        <w:tc>
          <w:tcPr>
            <w:tcW w:w="9836" w:type="dxa"/>
            <w:gridSpan w:val="5"/>
          </w:tcPr>
          <w:p w14:paraId="54958EAB" w14:textId="77777777" w:rsidR="0025301F" w:rsidRPr="002D0143" w:rsidRDefault="00522DBF">
            <w:pPr>
              <w:jc w:val="center"/>
              <w:rPr>
                <w:rFonts w:ascii="Calibri" w:hAnsi="Calibri" w:cs="Calibri"/>
                <w:b/>
                <w:bCs/>
                <w:kern w:val="2"/>
                <w:szCs w:val="24"/>
              </w:rPr>
            </w:pPr>
            <w:r w:rsidRPr="002D0143">
              <w:rPr>
                <w:rFonts w:ascii="Calibri" w:hAnsi="Calibri" w:cs="Calibri"/>
                <w:b/>
                <w:bCs/>
                <w:kern w:val="2"/>
                <w:szCs w:val="24"/>
              </w:rPr>
              <w:t>12. SUTARTIES NUTRAUKIMAS</w:t>
            </w:r>
          </w:p>
        </w:tc>
      </w:tr>
      <w:tr w:rsidR="0025301F" w:rsidRPr="002D0143" w14:paraId="04F79889" w14:textId="77777777" w:rsidTr="00E74191">
        <w:trPr>
          <w:trHeight w:val="300"/>
        </w:trPr>
        <w:tc>
          <w:tcPr>
            <w:tcW w:w="2354" w:type="dxa"/>
          </w:tcPr>
          <w:p w14:paraId="72A66A92"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12.1. Sutarties nutraukimo pagrindai</w:t>
            </w:r>
          </w:p>
        </w:tc>
        <w:tc>
          <w:tcPr>
            <w:tcW w:w="7482" w:type="dxa"/>
            <w:gridSpan w:val="4"/>
          </w:tcPr>
          <w:p w14:paraId="64D2C5B5" w14:textId="78230676" w:rsidR="0025301F" w:rsidRPr="00D97AD8" w:rsidRDefault="00D97AD8" w:rsidP="00D414BA">
            <w:pPr>
              <w:jc w:val="both"/>
              <w:rPr>
                <w:rFonts w:ascii="Calibri" w:hAnsi="Calibri" w:cs="Calibri"/>
                <w:kern w:val="2"/>
                <w:szCs w:val="24"/>
              </w:rPr>
            </w:pPr>
            <w:r w:rsidRPr="00873D85">
              <w:rPr>
                <w:rFonts w:ascii="Calibri" w:hAnsi="Calibri" w:cs="Calibri"/>
                <w:kern w:val="2"/>
                <w:sz w:val="22"/>
                <w:szCs w:val="22"/>
              </w:rPr>
              <w:t>Sutartis gali būti nutraukiama rašytiniu Šalių susitarimu arba vienašališkai, Bendrosiose sąlygose ir šiais Specialiosiose sąlygose nurodytais atvejais ir nustatyta tvarka.</w:t>
            </w:r>
          </w:p>
        </w:tc>
      </w:tr>
      <w:tr w:rsidR="0025301F" w:rsidRPr="002D0143" w14:paraId="5CA766FE" w14:textId="77777777" w:rsidTr="00E74191">
        <w:trPr>
          <w:trHeight w:val="300"/>
        </w:trPr>
        <w:tc>
          <w:tcPr>
            <w:tcW w:w="2354" w:type="dxa"/>
          </w:tcPr>
          <w:p w14:paraId="29A362D6"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12.2. Esminiai Sutarties pažeidimai</w:t>
            </w:r>
          </w:p>
          <w:p w14:paraId="7C1385E1" w14:textId="77777777" w:rsidR="0025301F" w:rsidRPr="002D0143" w:rsidRDefault="0025301F">
            <w:pPr>
              <w:rPr>
                <w:rFonts w:ascii="Calibri" w:hAnsi="Calibri" w:cs="Calibri"/>
                <w:b/>
                <w:bCs/>
                <w:kern w:val="2"/>
                <w:szCs w:val="24"/>
              </w:rPr>
            </w:pPr>
          </w:p>
        </w:tc>
        <w:tc>
          <w:tcPr>
            <w:tcW w:w="7482" w:type="dxa"/>
            <w:gridSpan w:val="4"/>
          </w:tcPr>
          <w:p w14:paraId="770C1792" w14:textId="157A8B98" w:rsidR="0025301F" w:rsidRPr="002D0143" w:rsidRDefault="00522DBF" w:rsidP="00D414BA">
            <w:pPr>
              <w:jc w:val="both"/>
              <w:rPr>
                <w:rFonts w:ascii="Calibri" w:hAnsi="Calibri" w:cs="Calibri"/>
                <w:color w:val="FF0000"/>
                <w:kern w:val="2"/>
                <w:szCs w:val="24"/>
              </w:rPr>
            </w:pPr>
            <w:r w:rsidRPr="00D414BA">
              <w:rPr>
                <w:rFonts w:ascii="Calibri" w:hAnsi="Calibri" w:cs="Calibri"/>
                <w:kern w:val="2"/>
                <w:szCs w:val="24"/>
              </w:rPr>
              <w:lastRenderedPageBreak/>
              <w:t>12.2.1. jeigu Tiekėjas nevykdo prisiimtų įsipareigojimų už Sutartyje nustatyt</w:t>
            </w:r>
            <w:r w:rsidR="00DD1B59" w:rsidRPr="00D414BA">
              <w:rPr>
                <w:rFonts w:ascii="Calibri" w:hAnsi="Calibri" w:cs="Calibri"/>
                <w:kern w:val="2"/>
                <w:szCs w:val="24"/>
              </w:rPr>
              <w:t>us</w:t>
            </w:r>
            <w:r w:rsidRPr="00D414BA">
              <w:rPr>
                <w:rFonts w:ascii="Calibri" w:hAnsi="Calibri" w:cs="Calibri"/>
                <w:kern w:val="2"/>
                <w:szCs w:val="24"/>
              </w:rPr>
              <w:t xml:space="preserve"> Sutarties įkainius</w:t>
            </w:r>
            <w:r w:rsidR="00D414BA">
              <w:rPr>
                <w:rFonts w:ascii="Calibri" w:hAnsi="Calibri" w:cs="Calibri"/>
                <w:kern w:val="2"/>
                <w:szCs w:val="24"/>
              </w:rPr>
              <w:t>;</w:t>
            </w:r>
          </w:p>
          <w:p w14:paraId="1ECEA6F0" w14:textId="1DA8B73C" w:rsidR="0025301F" w:rsidRPr="001E5212" w:rsidRDefault="00522DBF" w:rsidP="001E5212">
            <w:pPr>
              <w:spacing w:line="257" w:lineRule="auto"/>
              <w:jc w:val="both"/>
              <w:rPr>
                <w:rFonts w:ascii="Calibri" w:eastAsia="Arial" w:hAnsi="Calibri" w:cs="Calibri"/>
                <w:color w:val="FF0000"/>
                <w:kern w:val="2"/>
                <w:szCs w:val="24"/>
              </w:rPr>
            </w:pPr>
            <w:r w:rsidRPr="00653172">
              <w:rPr>
                <w:rFonts w:ascii="Calibri" w:eastAsia="Arial" w:hAnsi="Calibri" w:cs="Calibri"/>
                <w:color w:val="000000" w:themeColor="text1"/>
                <w:kern w:val="2"/>
                <w:szCs w:val="24"/>
              </w:rPr>
              <w:lastRenderedPageBreak/>
              <w:t>12.2.</w:t>
            </w:r>
            <w:r w:rsidR="00DD1B59" w:rsidRPr="00653172">
              <w:rPr>
                <w:rFonts w:ascii="Calibri" w:eastAsia="Arial" w:hAnsi="Calibri" w:cs="Calibri"/>
                <w:color w:val="000000" w:themeColor="text1"/>
                <w:kern w:val="2"/>
                <w:szCs w:val="24"/>
              </w:rPr>
              <w:t>2</w:t>
            </w:r>
            <w:r w:rsidRPr="00653172">
              <w:rPr>
                <w:rFonts w:ascii="Calibri" w:eastAsia="Arial" w:hAnsi="Calibri" w:cs="Calibri"/>
                <w:color w:val="000000" w:themeColor="text1"/>
                <w:kern w:val="2"/>
                <w:szCs w:val="24"/>
              </w:rPr>
              <w:t>. jeigu Tiekėjas nesilaiko Sutartyje nustatytų Prekių tiekimo terminų</w:t>
            </w:r>
            <w:r w:rsidR="00D97AD8" w:rsidRPr="00653172">
              <w:rPr>
                <w:rFonts w:ascii="Calibri" w:eastAsia="Arial" w:hAnsi="Calibri" w:cs="Calibri"/>
                <w:color w:val="000000" w:themeColor="text1"/>
                <w:kern w:val="2"/>
                <w:szCs w:val="24"/>
              </w:rPr>
              <w:t xml:space="preserve">, nurodytų </w:t>
            </w:r>
            <w:r w:rsidR="004246D8" w:rsidRPr="00653172">
              <w:rPr>
                <w:rFonts w:ascii="Calibri" w:eastAsia="Arial" w:hAnsi="Calibri" w:cs="Calibri"/>
                <w:color w:val="000000" w:themeColor="text1"/>
                <w:kern w:val="2"/>
                <w:szCs w:val="24"/>
              </w:rPr>
              <w:t>T</w:t>
            </w:r>
            <w:r w:rsidR="00D97AD8" w:rsidRPr="00653172">
              <w:rPr>
                <w:rFonts w:ascii="Calibri" w:eastAsia="Arial" w:hAnsi="Calibri" w:cs="Calibri"/>
                <w:color w:val="000000" w:themeColor="text1"/>
                <w:kern w:val="2"/>
                <w:szCs w:val="24"/>
              </w:rPr>
              <w:t>echninėje specifikacijoje</w:t>
            </w:r>
            <w:r w:rsidR="002F5CAA" w:rsidRPr="00653172">
              <w:rPr>
                <w:rFonts w:ascii="Calibri" w:eastAsia="Arial" w:hAnsi="Calibri" w:cs="Calibri"/>
                <w:color w:val="000000" w:themeColor="text1"/>
                <w:kern w:val="2"/>
                <w:szCs w:val="24"/>
              </w:rPr>
              <w:t>;</w:t>
            </w:r>
            <w:r w:rsidR="00EA2739" w:rsidRPr="00653172">
              <w:rPr>
                <w:rFonts w:ascii="Calibri" w:eastAsia="Arial" w:hAnsi="Calibri" w:cs="Calibri"/>
                <w:color w:val="000000" w:themeColor="text1"/>
                <w:kern w:val="2"/>
                <w:szCs w:val="24"/>
              </w:rPr>
              <w:t xml:space="preserve"> </w:t>
            </w:r>
          </w:p>
          <w:p w14:paraId="78E6F789" w14:textId="1D67F480" w:rsidR="0025301F" w:rsidRPr="004246D8" w:rsidRDefault="00522DBF">
            <w:pPr>
              <w:tabs>
                <w:tab w:val="left" w:pos="567"/>
                <w:tab w:val="left" w:pos="851"/>
                <w:tab w:val="left" w:pos="992"/>
                <w:tab w:val="left" w:pos="1134"/>
              </w:tabs>
              <w:spacing w:line="257" w:lineRule="auto"/>
              <w:jc w:val="both"/>
              <w:rPr>
                <w:rFonts w:ascii="Calibri" w:eastAsia="Arial" w:hAnsi="Calibri" w:cs="Calibri"/>
                <w:kern w:val="2"/>
                <w:szCs w:val="24"/>
              </w:rPr>
            </w:pPr>
            <w:r w:rsidRPr="004246D8">
              <w:rPr>
                <w:rFonts w:ascii="Calibri" w:eastAsia="Arial" w:hAnsi="Calibri" w:cs="Calibri"/>
                <w:kern w:val="2"/>
                <w:szCs w:val="24"/>
              </w:rPr>
              <w:t>12.2.</w:t>
            </w:r>
            <w:r w:rsidR="00653172">
              <w:rPr>
                <w:rFonts w:ascii="Calibri" w:eastAsia="Arial" w:hAnsi="Calibri" w:cs="Calibri"/>
                <w:kern w:val="2"/>
                <w:szCs w:val="24"/>
              </w:rPr>
              <w:t>3</w:t>
            </w:r>
            <w:r w:rsidRPr="004246D8">
              <w:rPr>
                <w:rFonts w:ascii="Calibri" w:eastAsia="Arial" w:hAnsi="Calibri" w:cs="Calibri"/>
                <w:kern w:val="2"/>
                <w:szCs w:val="24"/>
              </w:rPr>
              <w:t>. Tiekėjas pažeidžia Prekių pristatymo terminus ir dėl Prekių pristatymo vėlavimo Prekės tampa nebereikalingos;</w:t>
            </w:r>
          </w:p>
          <w:p w14:paraId="4FB3455E" w14:textId="17F47FB0" w:rsidR="0025301F" w:rsidRPr="004246D8" w:rsidRDefault="00522DBF">
            <w:pPr>
              <w:tabs>
                <w:tab w:val="left" w:pos="567"/>
                <w:tab w:val="left" w:pos="851"/>
                <w:tab w:val="left" w:pos="992"/>
                <w:tab w:val="left" w:pos="1134"/>
              </w:tabs>
              <w:spacing w:line="257" w:lineRule="auto"/>
              <w:jc w:val="both"/>
              <w:rPr>
                <w:rFonts w:ascii="Calibri" w:eastAsia="Arial" w:hAnsi="Calibri" w:cs="Calibri"/>
                <w:kern w:val="2"/>
                <w:szCs w:val="24"/>
              </w:rPr>
            </w:pPr>
            <w:r w:rsidRPr="004246D8">
              <w:rPr>
                <w:rFonts w:ascii="Calibri" w:eastAsia="Arial" w:hAnsi="Calibri" w:cs="Calibri"/>
                <w:kern w:val="2"/>
                <w:szCs w:val="24"/>
              </w:rPr>
              <w:t>12.2.</w:t>
            </w:r>
            <w:r w:rsidR="00653172">
              <w:rPr>
                <w:rFonts w:ascii="Calibri" w:eastAsia="Arial" w:hAnsi="Calibri" w:cs="Calibri"/>
                <w:kern w:val="2"/>
                <w:szCs w:val="24"/>
              </w:rPr>
              <w:t>4</w:t>
            </w:r>
            <w:r w:rsidRPr="004246D8">
              <w:rPr>
                <w:rFonts w:ascii="Calibri" w:eastAsia="Arial" w:hAnsi="Calibri" w:cs="Calibri"/>
                <w:kern w:val="2"/>
                <w:szCs w:val="24"/>
              </w:rPr>
              <w:t>. Tiekėjas daugiau kaip 2 (du) kartus pristato Prekes, kurios neatitinka Sutartyje ir (ar) Įstatymuose nustatytų reikalavimų Prekėms;</w:t>
            </w:r>
          </w:p>
          <w:p w14:paraId="280B82D8" w14:textId="40CC53BE" w:rsidR="0025301F" w:rsidRPr="002D0143" w:rsidRDefault="00522DBF">
            <w:pPr>
              <w:tabs>
                <w:tab w:val="left" w:pos="567"/>
                <w:tab w:val="left" w:pos="851"/>
                <w:tab w:val="left" w:pos="992"/>
                <w:tab w:val="left" w:pos="1134"/>
              </w:tabs>
              <w:spacing w:line="257" w:lineRule="auto"/>
              <w:jc w:val="both"/>
              <w:rPr>
                <w:rFonts w:ascii="Calibri" w:eastAsia="Arial" w:hAnsi="Calibri" w:cs="Calibri"/>
                <w:color w:val="FF0000"/>
                <w:kern w:val="2"/>
                <w:szCs w:val="24"/>
              </w:rPr>
            </w:pPr>
            <w:r w:rsidRPr="004246D8">
              <w:rPr>
                <w:rFonts w:ascii="Calibri" w:eastAsia="Arial" w:hAnsi="Calibri" w:cs="Calibri"/>
                <w:kern w:val="2"/>
              </w:rPr>
              <w:t>12.2.</w:t>
            </w:r>
            <w:r w:rsidR="00653172">
              <w:rPr>
                <w:rFonts w:ascii="Calibri" w:eastAsia="Arial" w:hAnsi="Calibri" w:cs="Calibri"/>
                <w:kern w:val="2"/>
              </w:rPr>
              <w:t>5</w:t>
            </w:r>
            <w:r w:rsidRPr="004246D8">
              <w:rPr>
                <w:rFonts w:ascii="Calibri" w:eastAsia="Arial" w:hAnsi="Calibri" w:cs="Calibri"/>
                <w:kern w:val="2"/>
              </w:rPr>
              <w:t>. Tiekėjas 2 (du) kartus pažeidžia esminę Sutarties sąlygą.</w:t>
            </w:r>
          </w:p>
        </w:tc>
      </w:tr>
      <w:tr w:rsidR="0025301F" w:rsidRPr="002D0143" w14:paraId="7D1A2A68" w14:textId="77777777" w:rsidTr="00E74191">
        <w:trPr>
          <w:trHeight w:val="300"/>
        </w:trPr>
        <w:tc>
          <w:tcPr>
            <w:tcW w:w="9836" w:type="dxa"/>
            <w:gridSpan w:val="5"/>
          </w:tcPr>
          <w:p w14:paraId="1D2705E7" w14:textId="77777777" w:rsidR="0025301F" w:rsidRPr="002D0143" w:rsidRDefault="00522DBF">
            <w:pPr>
              <w:jc w:val="center"/>
              <w:rPr>
                <w:rFonts w:ascii="Calibri" w:hAnsi="Calibri" w:cs="Calibri"/>
                <w:kern w:val="2"/>
                <w:szCs w:val="24"/>
              </w:rPr>
            </w:pPr>
            <w:r w:rsidRPr="002D0143">
              <w:rPr>
                <w:rFonts w:ascii="Calibri" w:hAnsi="Calibri" w:cs="Calibri"/>
                <w:b/>
                <w:bCs/>
                <w:kern w:val="2"/>
                <w:szCs w:val="24"/>
              </w:rPr>
              <w:lastRenderedPageBreak/>
              <w:t xml:space="preserve">13. APLINKOSAUGINIAI IR SOCIALINIAI KRITERIJAI </w:t>
            </w:r>
            <w:r w:rsidRPr="002D0143">
              <w:rPr>
                <w:rFonts w:ascii="Calibri" w:hAnsi="Calibri" w:cs="Calibri"/>
                <w:kern w:val="2"/>
                <w:szCs w:val="24"/>
              </w:rPr>
              <w:t>(</w:t>
            </w:r>
            <w:r w:rsidRPr="002D0143">
              <w:rPr>
                <w:rFonts w:ascii="Calibri" w:hAnsi="Calibri" w:cs="Calibri"/>
                <w:color w:val="0070C0"/>
                <w:kern w:val="2"/>
                <w:szCs w:val="24"/>
              </w:rPr>
              <w:t>taikoma, jeigu aplinkosauginiai ir (arba) socialiniai kriterijai nustatomi kaip Sutarties vykdymo sąlygos</w:t>
            </w:r>
            <w:r w:rsidRPr="002D0143">
              <w:rPr>
                <w:rFonts w:ascii="Calibri" w:hAnsi="Calibri" w:cs="Calibri"/>
                <w:kern w:val="2"/>
                <w:szCs w:val="24"/>
              </w:rPr>
              <w:t>)</w:t>
            </w:r>
          </w:p>
        </w:tc>
      </w:tr>
      <w:tr w:rsidR="0025301F" w:rsidRPr="002D0143" w14:paraId="51B90BE2" w14:textId="77777777" w:rsidTr="00E74191">
        <w:trPr>
          <w:trHeight w:val="300"/>
        </w:trPr>
        <w:tc>
          <w:tcPr>
            <w:tcW w:w="2354" w:type="dxa"/>
          </w:tcPr>
          <w:p w14:paraId="6FD9E086" w14:textId="77777777" w:rsidR="0025301F" w:rsidRPr="002D0143" w:rsidRDefault="00522DBF">
            <w:pPr>
              <w:rPr>
                <w:rFonts w:ascii="Calibri" w:hAnsi="Calibri" w:cs="Calibri"/>
                <w:b/>
                <w:bCs/>
                <w:kern w:val="2"/>
                <w:szCs w:val="24"/>
              </w:rPr>
            </w:pPr>
            <w:r w:rsidRPr="002D0143">
              <w:rPr>
                <w:rFonts w:ascii="Calibri" w:hAnsi="Calibri" w:cs="Calibri"/>
                <w:b/>
                <w:bCs/>
                <w:kern w:val="2"/>
                <w:szCs w:val="24"/>
              </w:rPr>
              <w:t>13.1. Aplinkosauginių kriterijų nustatymo teisinis pagrindas</w:t>
            </w:r>
          </w:p>
        </w:tc>
        <w:tc>
          <w:tcPr>
            <w:tcW w:w="7482" w:type="dxa"/>
            <w:gridSpan w:val="4"/>
          </w:tcPr>
          <w:p w14:paraId="7564EC48" w14:textId="760AC083" w:rsidR="0025301F" w:rsidRPr="002D0143" w:rsidRDefault="00522DBF" w:rsidP="000D6693">
            <w:pPr>
              <w:jc w:val="both"/>
              <w:rPr>
                <w:rFonts w:ascii="Calibri" w:hAnsi="Calibri" w:cs="Calibri"/>
                <w:color w:val="000000"/>
                <w:kern w:val="2"/>
                <w:szCs w:val="24"/>
              </w:rPr>
            </w:pPr>
            <w:r w:rsidRPr="002D0143">
              <w:rPr>
                <w:rFonts w:ascii="Calibri" w:hAnsi="Calibri" w:cs="Calibri"/>
                <w:color w:val="000000"/>
                <w:kern w:val="2"/>
                <w:szCs w:val="24"/>
                <w:shd w:val="clear" w:color="auto" w:fill="FFFFFF"/>
              </w:rPr>
              <w:t xml:space="preserve">Aplinkosauginiai kriterijai Prekėms nustatomi vadovaujantis </w:t>
            </w:r>
            <w:r w:rsidRPr="002D0143">
              <w:rPr>
                <w:rFonts w:ascii="Calibri" w:hAnsi="Calibri" w:cs="Calibri"/>
                <w:color w:val="000000"/>
                <w:kern w:val="2"/>
                <w:szCs w:val="24"/>
              </w:rPr>
              <w:t>Aplinkos apsaugos kriterijų taikymo, vykdant žaliuosius pirkimus, tvarkos aprašo, patvirtinto Lietuvos Respublikos aplinkos ministro 2011 m. birželio 28 d. įsakymu Nr. D1-508</w:t>
            </w:r>
            <w:r w:rsidRPr="002D0143">
              <w:rPr>
                <w:rFonts w:ascii="Calibri" w:hAnsi="Calibri" w:cs="Calibri"/>
                <w:color w:val="000000"/>
                <w:kern w:val="2"/>
                <w:szCs w:val="24"/>
                <w:shd w:val="clear" w:color="auto" w:fill="FFFFFF"/>
              </w:rPr>
              <w:t xml:space="preserve"> „Dėl Aplinkos apsaugos kriterijų taikymo, vykdant žaliuosius pirkimus, tvarkos aprašo patvirtinimo“ (toliau – Tvarkos aprašas) </w:t>
            </w:r>
            <w:r w:rsidR="000D6693" w:rsidRPr="00E038EA">
              <w:rPr>
                <w:rFonts w:ascii="Calibri" w:hAnsi="Calibri" w:cs="Calibri"/>
                <w:sz w:val="22"/>
                <w:szCs w:val="22"/>
              </w:rPr>
              <w:t>4</w:t>
            </w:r>
            <w:r w:rsidR="000D6693">
              <w:rPr>
                <w:rFonts w:ascii="Calibri" w:hAnsi="Calibri" w:cs="Calibri"/>
                <w:sz w:val="22"/>
                <w:szCs w:val="22"/>
              </w:rPr>
              <w:t xml:space="preserve">.4.4.3., </w:t>
            </w:r>
            <w:r w:rsidR="000D6693" w:rsidRPr="00E038EA">
              <w:rPr>
                <w:rFonts w:ascii="Calibri" w:hAnsi="Calibri" w:cs="Calibri"/>
                <w:sz w:val="22"/>
                <w:szCs w:val="22"/>
              </w:rPr>
              <w:t>4</w:t>
            </w:r>
            <w:r w:rsidR="000D6693">
              <w:rPr>
                <w:rFonts w:ascii="Calibri" w:hAnsi="Calibri" w:cs="Calibri"/>
                <w:sz w:val="22"/>
                <w:szCs w:val="22"/>
              </w:rPr>
              <w:t xml:space="preserve">.4.4.4. </w:t>
            </w:r>
            <w:r w:rsidRPr="002D0143">
              <w:rPr>
                <w:rFonts w:ascii="Calibri" w:hAnsi="Calibri" w:cs="Calibri"/>
                <w:color w:val="000000"/>
                <w:kern w:val="2"/>
                <w:szCs w:val="24"/>
                <w:shd w:val="clear" w:color="auto" w:fill="FFFFFF"/>
              </w:rPr>
              <w:t>papunkči</w:t>
            </w:r>
            <w:r w:rsidR="000D6693">
              <w:rPr>
                <w:rFonts w:ascii="Calibri" w:hAnsi="Calibri" w:cs="Calibri"/>
                <w:color w:val="000000"/>
                <w:kern w:val="2"/>
                <w:szCs w:val="24"/>
                <w:shd w:val="clear" w:color="auto" w:fill="FFFFFF"/>
              </w:rPr>
              <w:t>ais</w:t>
            </w:r>
            <w:r w:rsidRPr="002D0143">
              <w:rPr>
                <w:rFonts w:ascii="Calibri" w:hAnsi="Calibri" w:cs="Calibri"/>
                <w:color w:val="000000"/>
                <w:kern w:val="2"/>
                <w:szCs w:val="24"/>
                <w:shd w:val="clear" w:color="auto" w:fill="FFFFFF"/>
              </w:rPr>
              <w:t>.</w:t>
            </w:r>
            <w:r w:rsidRPr="002D0143">
              <w:rPr>
                <w:rFonts w:ascii="Calibri" w:hAnsi="Calibri" w:cs="Calibri"/>
                <w:color w:val="000000"/>
                <w:kern w:val="2"/>
                <w:szCs w:val="24"/>
              </w:rPr>
              <w:t> </w:t>
            </w:r>
          </w:p>
          <w:p w14:paraId="3932176A" w14:textId="71EE8061" w:rsidR="0025301F" w:rsidRPr="000D6693" w:rsidRDefault="00522DBF" w:rsidP="000D6693">
            <w:pPr>
              <w:jc w:val="both"/>
              <w:rPr>
                <w:rFonts w:ascii="Calibri" w:hAnsi="Calibri" w:cs="Calibri"/>
                <w:color w:val="000000"/>
                <w:kern w:val="2"/>
                <w:szCs w:val="24"/>
                <w:shd w:val="clear" w:color="auto" w:fill="FFFFFF"/>
              </w:rPr>
            </w:pPr>
            <w:r w:rsidRPr="00D6028E">
              <w:rPr>
                <w:rFonts w:ascii="Calibri" w:hAnsi="Calibri" w:cs="Calibri"/>
                <w:color w:val="000000"/>
                <w:kern w:val="2"/>
                <w:szCs w:val="24"/>
                <w:shd w:val="clear" w:color="auto" w:fill="FFFFFF"/>
              </w:rPr>
              <w:t>Nustačius, kad Tiekėjas šiame papunktyje nustatyto kriterijaus (-jų) nesilaiko, Tiekėjui taikoma Specialiųjų sąlygų 9.5 punkte nurodyto dydžio bauda.</w:t>
            </w:r>
          </w:p>
        </w:tc>
      </w:tr>
      <w:tr w:rsidR="0025301F" w:rsidRPr="000D6693" w14:paraId="6ED30D21" w14:textId="77777777" w:rsidTr="00E74191">
        <w:trPr>
          <w:trHeight w:val="300"/>
        </w:trPr>
        <w:tc>
          <w:tcPr>
            <w:tcW w:w="2354" w:type="dxa"/>
          </w:tcPr>
          <w:p w14:paraId="4309B6CA" w14:textId="77777777" w:rsidR="0025301F" w:rsidRPr="000D6693" w:rsidRDefault="00522DBF">
            <w:pPr>
              <w:rPr>
                <w:rFonts w:ascii="Calibri" w:hAnsi="Calibri" w:cs="Calibri"/>
                <w:b/>
                <w:bCs/>
                <w:kern w:val="2"/>
                <w:szCs w:val="24"/>
              </w:rPr>
            </w:pPr>
            <w:r w:rsidRPr="000D6693">
              <w:rPr>
                <w:rFonts w:ascii="Calibri" w:hAnsi="Calibri" w:cs="Calibri"/>
                <w:b/>
                <w:bCs/>
                <w:kern w:val="2"/>
                <w:szCs w:val="24"/>
              </w:rPr>
              <w:t>13.2.  Su perkamomis Prekėmis susiję socialiniai kriterijai</w:t>
            </w:r>
          </w:p>
        </w:tc>
        <w:tc>
          <w:tcPr>
            <w:tcW w:w="7482" w:type="dxa"/>
            <w:gridSpan w:val="4"/>
          </w:tcPr>
          <w:p w14:paraId="66B64D7B" w14:textId="77777777" w:rsidR="0025301F" w:rsidRPr="000D6693" w:rsidRDefault="00522DBF">
            <w:pPr>
              <w:rPr>
                <w:rFonts w:ascii="Calibri" w:hAnsi="Calibri" w:cs="Calibri"/>
                <w:color w:val="000000"/>
                <w:kern w:val="2"/>
                <w:szCs w:val="24"/>
                <w:shd w:val="clear" w:color="auto" w:fill="FFFFFF"/>
              </w:rPr>
            </w:pPr>
            <w:r w:rsidRPr="000D6693">
              <w:rPr>
                <w:rFonts w:ascii="Calibri" w:hAnsi="Calibri" w:cs="Calibri"/>
                <w:color w:val="000000"/>
                <w:kern w:val="2"/>
                <w:szCs w:val="24"/>
                <w:shd w:val="clear" w:color="auto" w:fill="FFFFFF"/>
              </w:rPr>
              <w:t>Netaikoma</w:t>
            </w:r>
          </w:p>
          <w:p w14:paraId="7AC74950" w14:textId="77777777" w:rsidR="0025301F" w:rsidRPr="000D6693" w:rsidRDefault="0025301F">
            <w:pPr>
              <w:rPr>
                <w:rFonts w:ascii="Calibri" w:hAnsi="Calibri" w:cs="Calibri"/>
                <w:color w:val="000000"/>
                <w:kern w:val="2"/>
                <w:szCs w:val="24"/>
                <w:shd w:val="clear" w:color="auto" w:fill="FFFFFF"/>
              </w:rPr>
            </w:pPr>
          </w:p>
          <w:p w14:paraId="5B29D4BC" w14:textId="4450D227" w:rsidR="0025301F" w:rsidRPr="000D6693" w:rsidRDefault="0025301F">
            <w:pPr>
              <w:rPr>
                <w:rFonts w:ascii="Calibri" w:hAnsi="Calibri" w:cs="Calibri"/>
                <w:color w:val="0070C0"/>
                <w:kern w:val="2"/>
                <w:szCs w:val="24"/>
              </w:rPr>
            </w:pPr>
          </w:p>
        </w:tc>
      </w:tr>
      <w:tr w:rsidR="0025301F" w:rsidRPr="000D6693" w14:paraId="63030E22" w14:textId="77777777" w:rsidTr="00E74191">
        <w:trPr>
          <w:trHeight w:val="300"/>
        </w:trPr>
        <w:tc>
          <w:tcPr>
            <w:tcW w:w="9836" w:type="dxa"/>
            <w:gridSpan w:val="5"/>
          </w:tcPr>
          <w:p w14:paraId="31ABAD37" w14:textId="77777777" w:rsidR="0025301F" w:rsidRPr="000D6693" w:rsidRDefault="00522DBF">
            <w:pPr>
              <w:jc w:val="center"/>
              <w:rPr>
                <w:rFonts w:ascii="Calibri" w:hAnsi="Calibri" w:cs="Calibri"/>
                <w:b/>
                <w:bCs/>
                <w:kern w:val="2"/>
                <w:szCs w:val="24"/>
              </w:rPr>
            </w:pPr>
            <w:r w:rsidRPr="000D6693">
              <w:rPr>
                <w:rFonts w:ascii="Calibri" w:hAnsi="Calibri" w:cs="Calibri"/>
                <w:b/>
                <w:bCs/>
                <w:kern w:val="2"/>
                <w:szCs w:val="24"/>
              </w:rPr>
              <w:t xml:space="preserve">14. BENDRŲJŲ SĄLYGŲ PAKEITIMAI IR PAPILDYMAI </w:t>
            </w:r>
          </w:p>
          <w:p w14:paraId="2220E522" w14:textId="77777777" w:rsidR="0025301F" w:rsidRPr="000D6693" w:rsidRDefault="00522DBF">
            <w:pPr>
              <w:jc w:val="center"/>
              <w:rPr>
                <w:rFonts w:ascii="Calibri" w:hAnsi="Calibri" w:cs="Calibri"/>
                <w:kern w:val="2"/>
                <w:szCs w:val="24"/>
              </w:rPr>
            </w:pPr>
            <w:r w:rsidRPr="000D6693">
              <w:rPr>
                <w:rFonts w:ascii="Calibri" w:hAnsi="Calibri" w:cs="Calibri"/>
                <w:kern w:val="2"/>
                <w:szCs w:val="24"/>
              </w:rPr>
              <w:t xml:space="preserve">(jeigu būtina dėl konkretaus Sutarties dalyko specifikos) </w:t>
            </w:r>
          </w:p>
        </w:tc>
      </w:tr>
      <w:tr w:rsidR="0025301F" w:rsidRPr="000D6693" w14:paraId="09205A05" w14:textId="77777777" w:rsidTr="00E74191">
        <w:trPr>
          <w:trHeight w:val="300"/>
        </w:trPr>
        <w:tc>
          <w:tcPr>
            <w:tcW w:w="2354" w:type="dxa"/>
          </w:tcPr>
          <w:p w14:paraId="074224D1" w14:textId="77777777" w:rsidR="0025301F" w:rsidRPr="000D6693" w:rsidRDefault="00522DBF">
            <w:pPr>
              <w:rPr>
                <w:rFonts w:ascii="Calibri" w:hAnsi="Calibri" w:cs="Calibri"/>
                <w:b/>
                <w:bCs/>
                <w:kern w:val="2"/>
                <w:szCs w:val="24"/>
              </w:rPr>
            </w:pPr>
            <w:r w:rsidRPr="000D6693">
              <w:rPr>
                <w:rFonts w:ascii="Calibri" w:hAnsi="Calibri" w:cs="Calibri"/>
                <w:b/>
                <w:bCs/>
                <w:kern w:val="2"/>
                <w:szCs w:val="24"/>
              </w:rPr>
              <w:t xml:space="preserve">14.1. </w:t>
            </w:r>
          </w:p>
        </w:tc>
        <w:tc>
          <w:tcPr>
            <w:tcW w:w="7482" w:type="dxa"/>
            <w:gridSpan w:val="4"/>
          </w:tcPr>
          <w:p w14:paraId="7F20FD91" w14:textId="77777777" w:rsidR="00946543" w:rsidRDefault="00522DBF">
            <w:pPr>
              <w:rPr>
                <w:rFonts w:ascii="Calibri" w:hAnsi="Calibri" w:cs="Calibri"/>
                <w:kern w:val="2"/>
                <w:szCs w:val="24"/>
              </w:rPr>
            </w:pPr>
            <w:r w:rsidRPr="000D6693">
              <w:rPr>
                <w:rFonts w:ascii="Calibri" w:hAnsi="Calibri" w:cs="Calibri"/>
                <w:kern w:val="2"/>
                <w:szCs w:val="24"/>
              </w:rPr>
              <w:t>Šalys susitaria pakeisti nurodytą Sutarties Bendrųjų sąlygų punktą ir išdėstyti jį nauja redakcija:</w:t>
            </w:r>
          </w:p>
          <w:p w14:paraId="57A328F9" w14:textId="77777777" w:rsidR="0025301F" w:rsidRDefault="00946543" w:rsidP="00946543">
            <w:pPr>
              <w:jc w:val="both"/>
              <w:rPr>
                <w:rFonts w:ascii="Calibri" w:hAnsi="Calibri" w:cs="Calibri"/>
                <w:kern w:val="2"/>
                <w:szCs w:val="24"/>
              </w:rPr>
            </w:pPr>
            <w:r w:rsidRPr="00946543">
              <w:rPr>
                <w:rFonts w:ascii="Calibri" w:hAnsi="Calibri" w:cs="Calibri"/>
                <w:kern w:val="2"/>
                <w:szCs w:val="24"/>
              </w:rPr>
              <w:t>3.2.3. 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20 (dvidešimt) darbo dienų informuotų apie minėtos informacijos pasikeitimus bei naujų subtiekėjų pasitelkimą visu Sutarties vykdymo</w:t>
            </w:r>
            <w:r>
              <w:rPr>
                <w:rFonts w:ascii="Calibri" w:hAnsi="Calibri" w:cs="Calibri"/>
                <w:kern w:val="2"/>
                <w:szCs w:val="24"/>
              </w:rPr>
              <w:t xml:space="preserve"> </w:t>
            </w:r>
            <w:r w:rsidRPr="00946543">
              <w:rPr>
                <w:rFonts w:ascii="Calibri" w:hAnsi="Calibri" w:cs="Calibri"/>
                <w:kern w:val="2"/>
                <w:szCs w:val="24"/>
              </w:rPr>
              <w:t>metu. Pirkėjas (jeigu buvo taikoma pirkimo dokumentuose) turi patikrinti, ar nėra subtiekėjo pašalinimo pagrindų ir subtiekėjo atitiktį nacionalinio saugumo interesams ir kilmės reikalavimams. Jeigu subtiekėjo padėtis neatitinka bent vieno iš nurodytų reikalavimų, Pirkėjas reikalauja pakeisti šį subtiekėją reikalavimus atitinkančiu subtiekėju. Pirkėjas per 20 (dvidešimt) darbo dienų raštu informuoja Tiekėją apie leidimą pasitelkti naują subtiekėją, kurio pajėgumais Tiekėjas nesirėmė pirkimo dokumentuose numatytiems kvalifikacijos reikalavimams pagrįsti, tačiau šis terminas gali būti pratęsiamas, jeigu atsiranda nuo Pirkėjo nepriklausančios aplinkybės. Pirkėjui sutikus, Šalys pasirašo Susitarimą, kuris laikomas neatsiejama Sutarties dalimi</w:t>
            </w:r>
            <w:r w:rsidR="00522DBF" w:rsidRPr="000D6693">
              <w:rPr>
                <w:rFonts w:ascii="Calibri" w:hAnsi="Calibri" w:cs="Calibri"/>
                <w:kern w:val="2"/>
                <w:szCs w:val="24"/>
              </w:rPr>
              <w:t>.</w:t>
            </w:r>
          </w:p>
          <w:p w14:paraId="65105024" w14:textId="77777777" w:rsidR="00946543" w:rsidRPr="00946543" w:rsidRDefault="00946543" w:rsidP="00946543">
            <w:pPr>
              <w:jc w:val="both"/>
              <w:rPr>
                <w:rFonts w:ascii="Calibri" w:hAnsi="Calibri" w:cs="Calibri"/>
                <w:kern w:val="2"/>
                <w:szCs w:val="24"/>
              </w:rPr>
            </w:pPr>
            <w:r w:rsidRPr="00946543">
              <w:rPr>
                <w:rFonts w:ascii="Calibri" w:hAnsi="Calibri" w:cs="Calibri"/>
                <w:kern w:val="2"/>
                <w:szCs w:val="24"/>
              </w:rPr>
              <w:lastRenderedPageBreak/>
              <w:t>3.2.5. Subtiekėjus, kurių pajėgumais Tiekėjas nesirėmė pirkimo dokumentuose numatytiems kvalifikacijos reikalavimams pagrįsti, Tiekėjas gali keisti savo nuožiūra, apie tai raštu ne vėliau, kaip prieš</w:t>
            </w:r>
          </w:p>
          <w:p w14:paraId="3DDF54B0" w14:textId="77777777" w:rsidR="00946543" w:rsidRPr="00946543" w:rsidRDefault="00946543" w:rsidP="00946543">
            <w:pPr>
              <w:jc w:val="both"/>
              <w:rPr>
                <w:rFonts w:ascii="Calibri" w:hAnsi="Calibri" w:cs="Calibri"/>
                <w:kern w:val="2"/>
                <w:szCs w:val="24"/>
              </w:rPr>
            </w:pPr>
            <w:r w:rsidRPr="00946543">
              <w:rPr>
                <w:rFonts w:ascii="Calibri" w:hAnsi="Calibri" w:cs="Calibri"/>
                <w:kern w:val="2"/>
                <w:szCs w:val="24"/>
              </w:rPr>
              <w:t xml:space="preserve">20 (dvidešimt) darbo dienų informuodamas Pirkėją. Pirkėjas </w:t>
            </w:r>
          </w:p>
          <w:p w14:paraId="55A5110A" w14:textId="77777777" w:rsidR="00946543" w:rsidRDefault="00946543" w:rsidP="00946543">
            <w:pPr>
              <w:jc w:val="both"/>
              <w:rPr>
                <w:rFonts w:ascii="Calibri" w:hAnsi="Calibri" w:cs="Calibri"/>
                <w:kern w:val="2"/>
                <w:szCs w:val="24"/>
              </w:rPr>
            </w:pPr>
            <w:r w:rsidRPr="00946543">
              <w:rPr>
                <w:rFonts w:ascii="Calibri" w:hAnsi="Calibri" w:cs="Calibri"/>
                <w:kern w:val="2"/>
                <w:szCs w:val="24"/>
              </w:rPr>
              <w:t>(jeigu buvo taikoma pirkimo dokumentuose) turi patikrinti, ar nėra subtiekėjo pašalinimo pagrindų  ir subtiekėjo atitiktį nacionalinio saugumo interesams ir kilmės reikalavimams. Jeigu subtiekėjo padėtis neatitinka bent vieno iš nurodytų reikalavimų, Pirkėjas reikalauja pakeisti šį subtiekėją reikalavimus atitinkančiu subtiekėju. Pirkėjas per 20 (dvidešimt) darbo dienų raštu informuoja Tiekėją apie leidimą pakeisti subtiekėją, tačiau šis terminas gali būti pratęsiamas, jeigu atsiranda nuo Pirkėjo nepriklausančios aplinkybės. Pirkėjui sutikus, Šalys pasirašo Susitarimą, kuris laikomas neatsiejama Sutarties dalimi.</w:t>
            </w:r>
          </w:p>
          <w:p w14:paraId="076A613F" w14:textId="77777777" w:rsidR="00946543" w:rsidRDefault="00946543" w:rsidP="00946543">
            <w:pPr>
              <w:jc w:val="both"/>
              <w:rPr>
                <w:rFonts w:ascii="Calibri" w:hAnsi="Calibri" w:cs="Calibri"/>
                <w:kern w:val="2"/>
                <w:szCs w:val="24"/>
              </w:rPr>
            </w:pPr>
            <w:r w:rsidRPr="00946543">
              <w:rPr>
                <w:rFonts w:ascii="Calibri" w:hAnsi="Calibri" w:cs="Calibri"/>
                <w:kern w:val="2"/>
                <w:szCs w:val="24"/>
              </w:rPr>
              <w:t>3.2.8. Tiekėjas privalo ne vėliau nei prieš 20 (dvidešimt) darbo dienų iki numatomo subtiekėjo, kurio pajėgumais Tiekėjas rėmėsi, kad atitiktų pirkimo dokumentuose nustatytus kvalifikacijos reikalavimus, ar specialisto keitimo pateikti Pirkėjui argumentuotą rašytinį prašymą ir šiuos dokumentus &lt;...&gt;.</w:t>
            </w:r>
          </w:p>
          <w:p w14:paraId="278F9803" w14:textId="77777777" w:rsidR="00946543" w:rsidRDefault="00946543" w:rsidP="00946543">
            <w:pPr>
              <w:jc w:val="both"/>
              <w:rPr>
                <w:rFonts w:ascii="Calibri" w:hAnsi="Calibri" w:cs="Calibri"/>
                <w:kern w:val="2"/>
                <w:szCs w:val="24"/>
              </w:rPr>
            </w:pPr>
            <w:r w:rsidRPr="00946543">
              <w:rPr>
                <w:rFonts w:ascii="Calibri" w:hAnsi="Calibri" w:cs="Calibri"/>
                <w:kern w:val="2"/>
                <w:szCs w:val="24"/>
              </w:rPr>
              <w:t>3.2.9. Pirkėjas, gavęs Tiekėjo prašymą su kitais Sutartyje nurodytais dokumentais, per 20 (dvidešimt) darbo dienų įvertina keitimo galimybes ir raštu informuoja Tiekėją apie leidimą pakeisti subtiekėją ar specialistą, tačiau šis terminas gali būti pratęsiamas, jeigu atsiranda nuo Pirkėjo nepriklausančios aplinkybės. Pirkėjui sutikus, Šalys pasirašo Susitarimą, kuris laikomas neatsiejama Sutarties dalimi.</w:t>
            </w:r>
          </w:p>
          <w:p w14:paraId="1E0D5D68" w14:textId="77777777" w:rsidR="00946543" w:rsidRDefault="00946543" w:rsidP="00946543">
            <w:pPr>
              <w:jc w:val="both"/>
              <w:rPr>
                <w:rFonts w:ascii="Calibri" w:hAnsi="Calibri" w:cs="Calibri"/>
                <w:kern w:val="2"/>
                <w:szCs w:val="24"/>
              </w:rPr>
            </w:pPr>
            <w:r w:rsidRPr="00946543">
              <w:rPr>
                <w:rFonts w:ascii="Calibri" w:hAnsi="Calibri" w:cs="Calibri"/>
                <w:kern w:val="2"/>
                <w:szCs w:val="24"/>
              </w:rPr>
              <w:t>3.3.3. Tiekėjas privalo ne vėliau nei prieš 20 (dvidešimt) darbo dienų iki numatomo partnerio keitimo arba atsisakymo pateikti Pirkėjui argumentuotą rašytinį prašymą ir šiuos dokumentus &lt;...&gt;.</w:t>
            </w:r>
          </w:p>
          <w:p w14:paraId="281EEE24" w14:textId="77777777" w:rsidR="00946543" w:rsidRDefault="00946543" w:rsidP="00946543">
            <w:pPr>
              <w:jc w:val="both"/>
              <w:rPr>
                <w:rFonts w:ascii="Calibri" w:hAnsi="Calibri" w:cs="Calibri"/>
                <w:kern w:val="2"/>
                <w:szCs w:val="24"/>
              </w:rPr>
            </w:pPr>
            <w:r>
              <w:rPr>
                <w:rFonts w:ascii="Calibri" w:hAnsi="Calibri" w:cs="Calibri"/>
                <w:kern w:val="2"/>
                <w:szCs w:val="24"/>
              </w:rPr>
              <w:t>3.</w:t>
            </w:r>
            <w:r w:rsidRPr="00946543">
              <w:rPr>
                <w:rFonts w:ascii="Calibri" w:hAnsi="Calibri" w:cs="Calibri"/>
                <w:kern w:val="2"/>
                <w:szCs w:val="24"/>
              </w:rPr>
              <w:t>3.4. Pirkėjas, gavęs Tiekėjo prašymą su kitais Sutartyje nurodytais dokumentais, per 20 (dvidešimt) darbo dienų įvertina keitimo galimybes ir raštu informuoja Tiekėją apie Sutarties nutraukimą arba apie leidimą atsisakyti ar pakeisti partnerį, tačiau šis terminas gali būti pratęsiamas, jeigu atsiranda nuo Pirkėjo nepriklausančios aplinkybės. Pirkėjui sutikus, Šalys pasirašo Susitarimą, kuris laikomas neatsiejama Sutarties dalimi.</w:t>
            </w:r>
          </w:p>
          <w:p w14:paraId="675A2A94" w14:textId="6964FF0E" w:rsidR="00A436FF" w:rsidRPr="000D6693" w:rsidRDefault="00A436FF" w:rsidP="00946543">
            <w:pPr>
              <w:jc w:val="both"/>
              <w:rPr>
                <w:rFonts w:ascii="Calibri" w:hAnsi="Calibri" w:cs="Calibri"/>
                <w:kern w:val="2"/>
                <w:szCs w:val="24"/>
              </w:rPr>
            </w:pPr>
            <w:r w:rsidRPr="00A436FF">
              <w:rPr>
                <w:rFonts w:ascii="Calibri" w:hAnsi="Calibri" w:cs="Calibri"/>
                <w:kern w:val="2"/>
                <w:szCs w:val="24"/>
              </w:rPr>
              <w:t>3.4.1.2. Pirkėjas ne vėliau kaip per 3 (tris) darbo dienas nuo Bendrųjų sąlygų 3.4.1.1 punkte nurodytos informacijos gavimo dienos informuoja subtiekėjus apie tiesioginio atsiskaitymo galimybę.</w:t>
            </w:r>
          </w:p>
        </w:tc>
      </w:tr>
      <w:tr w:rsidR="0025301F" w:rsidRPr="000D6693" w14:paraId="45C6010D" w14:textId="77777777" w:rsidTr="00E74191">
        <w:trPr>
          <w:trHeight w:val="300"/>
        </w:trPr>
        <w:tc>
          <w:tcPr>
            <w:tcW w:w="2354" w:type="dxa"/>
          </w:tcPr>
          <w:p w14:paraId="392A14A9" w14:textId="77777777" w:rsidR="0025301F" w:rsidRPr="000D6693" w:rsidRDefault="00522DBF">
            <w:pPr>
              <w:rPr>
                <w:rFonts w:ascii="Calibri" w:hAnsi="Calibri" w:cs="Calibri"/>
                <w:b/>
                <w:bCs/>
                <w:kern w:val="2"/>
                <w:szCs w:val="24"/>
              </w:rPr>
            </w:pPr>
            <w:r w:rsidRPr="000D6693">
              <w:rPr>
                <w:rFonts w:ascii="Calibri" w:hAnsi="Calibri" w:cs="Calibri"/>
                <w:b/>
                <w:bCs/>
                <w:kern w:val="2"/>
                <w:szCs w:val="24"/>
              </w:rPr>
              <w:lastRenderedPageBreak/>
              <w:t>14.2.</w:t>
            </w:r>
          </w:p>
        </w:tc>
        <w:tc>
          <w:tcPr>
            <w:tcW w:w="7482" w:type="dxa"/>
            <w:gridSpan w:val="4"/>
          </w:tcPr>
          <w:p w14:paraId="4C20B73C" w14:textId="77777777" w:rsidR="0025301F" w:rsidRDefault="00522DBF">
            <w:pPr>
              <w:rPr>
                <w:rFonts w:ascii="Calibri" w:hAnsi="Calibri" w:cs="Calibri"/>
                <w:kern w:val="2"/>
                <w:szCs w:val="24"/>
              </w:rPr>
            </w:pPr>
            <w:r w:rsidRPr="000D6693">
              <w:rPr>
                <w:rFonts w:ascii="Calibri" w:hAnsi="Calibri" w:cs="Calibri"/>
                <w:kern w:val="2"/>
                <w:szCs w:val="24"/>
              </w:rPr>
              <w:t xml:space="preserve">Šalys susitaria papildyti Sutarties Bendrąsias sąlygas nurodytu punktu, tačiau kitų punktų numeracijos nekeisti: </w:t>
            </w:r>
          </w:p>
          <w:p w14:paraId="059C63F7" w14:textId="6636B239" w:rsidR="00A436FF" w:rsidRPr="00A436FF" w:rsidRDefault="00A436FF" w:rsidP="00A436FF">
            <w:pPr>
              <w:jc w:val="both"/>
              <w:rPr>
                <w:rFonts w:ascii="Calibri" w:hAnsi="Calibri" w:cs="Calibri"/>
                <w:kern w:val="2"/>
                <w:szCs w:val="24"/>
              </w:rPr>
            </w:pPr>
            <w:r w:rsidRPr="00A436FF">
              <w:rPr>
                <w:rFonts w:ascii="Calibri" w:hAnsi="Calibri" w:cs="Calibri"/>
                <w:kern w:val="2"/>
                <w:szCs w:val="24"/>
              </w:rPr>
              <w:t xml:space="preserve">16.4. Tiekėjas pareiškia, kad laikysis </w:t>
            </w:r>
            <w:r>
              <w:rPr>
                <w:rFonts w:ascii="Calibri" w:hAnsi="Calibri" w:cs="Calibri"/>
                <w:kern w:val="2"/>
                <w:szCs w:val="24"/>
              </w:rPr>
              <w:t xml:space="preserve">Pirkėjo </w:t>
            </w:r>
            <w:r w:rsidRPr="00A436FF">
              <w:rPr>
                <w:rFonts w:ascii="Calibri" w:hAnsi="Calibri" w:cs="Calibri"/>
                <w:kern w:val="2"/>
                <w:szCs w:val="24"/>
              </w:rPr>
              <w:t xml:space="preserve">2022 m. balandžio 1 d. įsakymu Nr. 18 patvirtinto Veiklos partnerių elgesio kodekso reikalavimų. Veiklos partnerių elgesio kodeksas paviešintas </w:t>
            </w:r>
            <w:r>
              <w:rPr>
                <w:rFonts w:ascii="Calibri" w:hAnsi="Calibri" w:cs="Calibri"/>
                <w:kern w:val="2"/>
                <w:szCs w:val="24"/>
              </w:rPr>
              <w:t>Pirkėjo</w:t>
            </w:r>
            <w:r w:rsidRPr="00A436FF">
              <w:rPr>
                <w:rFonts w:ascii="Calibri" w:hAnsi="Calibri" w:cs="Calibri"/>
                <w:kern w:val="2"/>
                <w:szCs w:val="24"/>
              </w:rPr>
              <w:t xml:space="preserve"> interneto svetainėje https://placiajuostis.lrv.lt/lt/  </w:t>
            </w:r>
          </w:p>
          <w:p w14:paraId="7E596008" w14:textId="5BB3B0AD" w:rsidR="00A436FF" w:rsidRPr="000D6693" w:rsidRDefault="00A436FF" w:rsidP="00A436FF">
            <w:pPr>
              <w:jc w:val="both"/>
              <w:rPr>
                <w:rFonts w:ascii="Calibri" w:hAnsi="Calibri" w:cs="Calibri"/>
                <w:kern w:val="2"/>
                <w:szCs w:val="24"/>
              </w:rPr>
            </w:pPr>
            <w:r w:rsidRPr="00A436FF">
              <w:rPr>
                <w:rFonts w:ascii="Calibri" w:hAnsi="Calibri" w:cs="Calibri"/>
                <w:kern w:val="2"/>
                <w:szCs w:val="24"/>
              </w:rPr>
              <w:t>https://placiajuostis.lrv.lt/media/viesa/saugykla/2023/9/L3Clbmwvoc0.pdf )</w:t>
            </w:r>
          </w:p>
        </w:tc>
      </w:tr>
      <w:tr w:rsidR="0025301F" w:rsidRPr="000D6693" w14:paraId="23680D09" w14:textId="77777777" w:rsidTr="00E74191">
        <w:trPr>
          <w:trHeight w:val="300"/>
        </w:trPr>
        <w:tc>
          <w:tcPr>
            <w:tcW w:w="2354" w:type="dxa"/>
          </w:tcPr>
          <w:p w14:paraId="58232A29" w14:textId="77777777" w:rsidR="0025301F" w:rsidRPr="000D6693" w:rsidRDefault="00522DBF">
            <w:pPr>
              <w:rPr>
                <w:rFonts w:ascii="Calibri" w:hAnsi="Calibri" w:cs="Calibri"/>
                <w:b/>
                <w:bCs/>
                <w:kern w:val="2"/>
                <w:szCs w:val="24"/>
              </w:rPr>
            </w:pPr>
            <w:r w:rsidRPr="000D6693">
              <w:rPr>
                <w:rFonts w:ascii="Calibri" w:hAnsi="Calibri" w:cs="Calibri"/>
                <w:b/>
                <w:bCs/>
                <w:kern w:val="2"/>
                <w:szCs w:val="24"/>
              </w:rPr>
              <w:t>14.3.</w:t>
            </w:r>
          </w:p>
        </w:tc>
        <w:tc>
          <w:tcPr>
            <w:tcW w:w="7482" w:type="dxa"/>
            <w:gridSpan w:val="4"/>
          </w:tcPr>
          <w:p w14:paraId="581549F3" w14:textId="77777777" w:rsidR="0025301F" w:rsidRPr="000D6693" w:rsidRDefault="00522DBF">
            <w:pPr>
              <w:rPr>
                <w:rFonts w:ascii="Calibri" w:hAnsi="Calibri" w:cs="Calibri"/>
                <w:color w:val="4472C4"/>
                <w:kern w:val="2"/>
                <w:szCs w:val="24"/>
              </w:rPr>
            </w:pPr>
            <w:r w:rsidRPr="000D6693">
              <w:rPr>
                <w:rFonts w:ascii="Calibri" w:hAnsi="Calibri" w:cs="Calibri"/>
                <w:color w:val="4472C4"/>
                <w:kern w:val="2"/>
                <w:szCs w:val="24"/>
              </w:rPr>
              <w:t>(pildyti jei išbraukiamas Sutarties Bendrųjų sąlygų atitinkamas punktas:</w:t>
            </w:r>
          </w:p>
          <w:p w14:paraId="43C2CE10" w14:textId="77777777" w:rsidR="0025301F" w:rsidRPr="000D6693" w:rsidRDefault="00522DBF">
            <w:pPr>
              <w:rPr>
                <w:rFonts w:ascii="Calibri" w:hAnsi="Calibri" w:cs="Calibri"/>
                <w:kern w:val="2"/>
                <w:szCs w:val="24"/>
              </w:rPr>
            </w:pPr>
            <w:r w:rsidRPr="000D6693">
              <w:rPr>
                <w:rFonts w:ascii="Calibri" w:hAnsi="Calibri" w:cs="Calibri"/>
                <w:kern w:val="2"/>
                <w:szCs w:val="24"/>
              </w:rPr>
              <w:lastRenderedPageBreak/>
              <w:t>Šalys susitaria išbraukti nurodytą Sutarties Bendrųjų sąlygų punktą, tačiau kitų punktų numeracijos nekeisti: _____.</w:t>
            </w:r>
          </w:p>
        </w:tc>
      </w:tr>
      <w:tr w:rsidR="0025301F" w:rsidRPr="000D6693" w14:paraId="1F236D9B" w14:textId="77777777" w:rsidTr="00E74191">
        <w:trPr>
          <w:trHeight w:val="300"/>
        </w:trPr>
        <w:tc>
          <w:tcPr>
            <w:tcW w:w="2354" w:type="dxa"/>
          </w:tcPr>
          <w:p w14:paraId="69C8E836" w14:textId="77777777" w:rsidR="0025301F" w:rsidRPr="000D6693" w:rsidRDefault="00522DBF">
            <w:pPr>
              <w:rPr>
                <w:rFonts w:ascii="Calibri" w:hAnsi="Calibri" w:cs="Calibri"/>
                <w:b/>
                <w:bCs/>
                <w:kern w:val="2"/>
                <w:szCs w:val="24"/>
              </w:rPr>
            </w:pPr>
            <w:r w:rsidRPr="000D6693">
              <w:rPr>
                <w:rFonts w:ascii="Calibri" w:hAnsi="Calibri" w:cs="Calibri"/>
                <w:b/>
                <w:bCs/>
                <w:kern w:val="2"/>
                <w:szCs w:val="24"/>
              </w:rPr>
              <w:lastRenderedPageBreak/>
              <w:t>14.4.</w:t>
            </w:r>
          </w:p>
        </w:tc>
        <w:tc>
          <w:tcPr>
            <w:tcW w:w="7482" w:type="dxa"/>
            <w:gridSpan w:val="4"/>
          </w:tcPr>
          <w:p w14:paraId="5B814691" w14:textId="77777777" w:rsidR="0025301F" w:rsidRPr="000D6693" w:rsidRDefault="00522DBF">
            <w:pPr>
              <w:rPr>
                <w:rFonts w:ascii="Calibri" w:hAnsi="Calibri" w:cs="Calibri"/>
                <w:color w:val="4472C4"/>
                <w:kern w:val="2"/>
                <w:szCs w:val="24"/>
              </w:rPr>
            </w:pPr>
            <w:r w:rsidRPr="000D6693">
              <w:rPr>
                <w:rFonts w:ascii="Calibri" w:hAnsi="Calibri" w:cs="Calibri"/>
                <w:color w:val="4472C4"/>
                <w:kern w:val="2"/>
                <w:szCs w:val="24"/>
              </w:rPr>
              <w:t>(pildyti jei nustatomos kitokios nei Sutarties Bendrosiose sąlygose nustatytos nuostatos dėl Prekių intelektinės nuosavybės):</w:t>
            </w:r>
          </w:p>
          <w:p w14:paraId="097D188C" w14:textId="77777777" w:rsidR="0025301F" w:rsidRPr="000D6693" w:rsidRDefault="0025301F">
            <w:pPr>
              <w:rPr>
                <w:rFonts w:ascii="Calibri" w:hAnsi="Calibri" w:cs="Calibri"/>
                <w:color w:val="0070C0"/>
                <w:kern w:val="2"/>
                <w:szCs w:val="24"/>
              </w:rPr>
            </w:pPr>
          </w:p>
        </w:tc>
      </w:tr>
      <w:tr w:rsidR="0025301F" w:rsidRPr="000D6693" w14:paraId="3A9DCEF3" w14:textId="77777777" w:rsidTr="00E74191">
        <w:trPr>
          <w:trHeight w:val="300"/>
        </w:trPr>
        <w:tc>
          <w:tcPr>
            <w:tcW w:w="2354" w:type="dxa"/>
          </w:tcPr>
          <w:p w14:paraId="2D30965F" w14:textId="77777777" w:rsidR="0025301F" w:rsidRPr="000D6693" w:rsidRDefault="00522DBF">
            <w:pPr>
              <w:rPr>
                <w:rFonts w:ascii="Calibri" w:hAnsi="Calibri" w:cs="Calibri"/>
                <w:b/>
                <w:bCs/>
                <w:kern w:val="2"/>
                <w:szCs w:val="24"/>
              </w:rPr>
            </w:pPr>
            <w:r w:rsidRPr="000D6693">
              <w:rPr>
                <w:rFonts w:ascii="Calibri" w:hAnsi="Calibri" w:cs="Calibri"/>
                <w:b/>
                <w:bCs/>
                <w:kern w:val="2"/>
                <w:szCs w:val="24"/>
              </w:rPr>
              <w:t>14.5.</w:t>
            </w:r>
          </w:p>
        </w:tc>
        <w:tc>
          <w:tcPr>
            <w:tcW w:w="7482" w:type="dxa"/>
            <w:gridSpan w:val="4"/>
          </w:tcPr>
          <w:p w14:paraId="3C0583CB" w14:textId="77777777" w:rsidR="0025301F" w:rsidRPr="000D6693" w:rsidRDefault="00522DBF">
            <w:pPr>
              <w:rPr>
                <w:rFonts w:ascii="Calibri" w:hAnsi="Calibri" w:cs="Calibri"/>
                <w:kern w:val="2"/>
                <w:szCs w:val="24"/>
              </w:rPr>
            </w:pPr>
            <w:r w:rsidRPr="000D6693">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25301F" w:rsidRPr="000D6693" w14:paraId="037C348D" w14:textId="77777777" w:rsidTr="00E74191">
        <w:trPr>
          <w:trHeight w:val="300"/>
        </w:trPr>
        <w:tc>
          <w:tcPr>
            <w:tcW w:w="9836" w:type="dxa"/>
            <w:gridSpan w:val="5"/>
          </w:tcPr>
          <w:p w14:paraId="53190FB3" w14:textId="77777777" w:rsidR="0025301F" w:rsidRPr="000D6693" w:rsidRDefault="00522DBF">
            <w:pPr>
              <w:jc w:val="center"/>
              <w:rPr>
                <w:rFonts w:ascii="Calibri" w:hAnsi="Calibri" w:cs="Calibri"/>
                <w:b/>
                <w:bCs/>
                <w:kern w:val="2"/>
                <w:szCs w:val="24"/>
              </w:rPr>
            </w:pPr>
            <w:r w:rsidRPr="000D6693">
              <w:rPr>
                <w:rFonts w:ascii="Calibri" w:hAnsi="Calibri" w:cs="Calibri"/>
                <w:b/>
                <w:bCs/>
                <w:kern w:val="2"/>
                <w:szCs w:val="24"/>
              </w:rPr>
              <w:t>15. SUTARTIES PRIEDAI</w:t>
            </w:r>
          </w:p>
        </w:tc>
      </w:tr>
      <w:tr w:rsidR="0025301F" w:rsidRPr="000D6693" w14:paraId="1ABFC2E7" w14:textId="77777777" w:rsidTr="00E74191">
        <w:trPr>
          <w:trHeight w:val="300"/>
        </w:trPr>
        <w:tc>
          <w:tcPr>
            <w:tcW w:w="2354" w:type="dxa"/>
          </w:tcPr>
          <w:p w14:paraId="4EF8B5A0" w14:textId="77777777" w:rsidR="0025301F" w:rsidRPr="000D6693" w:rsidRDefault="00522DBF">
            <w:pPr>
              <w:jc w:val="center"/>
              <w:rPr>
                <w:rFonts w:ascii="Calibri" w:hAnsi="Calibri" w:cs="Calibri"/>
                <w:b/>
                <w:bCs/>
                <w:kern w:val="2"/>
                <w:szCs w:val="24"/>
              </w:rPr>
            </w:pPr>
            <w:r w:rsidRPr="000D6693">
              <w:rPr>
                <w:rFonts w:ascii="Calibri" w:hAnsi="Calibri" w:cs="Calibri"/>
                <w:b/>
                <w:bCs/>
                <w:kern w:val="2"/>
                <w:szCs w:val="24"/>
              </w:rPr>
              <w:t>15.1. Priedas Nr. 1</w:t>
            </w:r>
          </w:p>
        </w:tc>
        <w:tc>
          <w:tcPr>
            <w:tcW w:w="7482" w:type="dxa"/>
            <w:gridSpan w:val="4"/>
          </w:tcPr>
          <w:p w14:paraId="365CA201" w14:textId="3C8015C4" w:rsidR="0025301F" w:rsidRPr="008E358E" w:rsidRDefault="008E358E" w:rsidP="008E358E">
            <w:pPr>
              <w:rPr>
                <w:rFonts w:ascii="Calibri" w:hAnsi="Calibri" w:cs="Calibri"/>
                <w:kern w:val="2"/>
                <w:szCs w:val="24"/>
              </w:rPr>
            </w:pPr>
            <w:r w:rsidRPr="008E358E">
              <w:rPr>
                <w:rFonts w:ascii="Calibri" w:hAnsi="Calibri" w:cs="Calibri"/>
                <w:kern w:val="2"/>
                <w:szCs w:val="24"/>
              </w:rPr>
              <w:t>Techninė specifikacija</w:t>
            </w:r>
          </w:p>
        </w:tc>
      </w:tr>
      <w:tr w:rsidR="0025301F" w:rsidRPr="000D6693" w14:paraId="058BAF8F" w14:textId="77777777" w:rsidTr="00E74191">
        <w:trPr>
          <w:trHeight w:val="300"/>
        </w:trPr>
        <w:tc>
          <w:tcPr>
            <w:tcW w:w="2354" w:type="dxa"/>
          </w:tcPr>
          <w:p w14:paraId="49A4D6C8" w14:textId="77777777" w:rsidR="0025301F" w:rsidRPr="000D6693" w:rsidRDefault="00522DBF">
            <w:pPr>
              <w:jc w:val="center"/>
              <w:rPr>
                <w:rFonts w:ascii="Calibri" w:hAnsi="Calibri" w:cs="Calibri"/>
                <w:b/>
                <w:bCs/>
                <w:kern w:val="2"/>
                <w:szCs w:val="24"/>
              </w:rPr>
            </w:pPr>
            <w:r w:rsidRPr="000D6693">
              <w:rPr>
                <w:rFonts w:ascii="Calibri" w:hAnsi="Calibri" w:cs="Calibri"/>
                <w:b/>
                <w:bCs/>
                <w:kern w:val="2"/>
                <w:szCs w:val="24"/>
              </w:rPr>
              <w:t>15.2. Priedas Nr. 2</w:t>
            </w:r>
          </w:p>
        </w:tc>
        <w:tc>
          <w:tcPr>
            <w:tcW w:w="7482" w:type="dxa"/>
            <w:gridSpan w:val="4"/>
          </w:tcPr>
          <w:p w14:paraId="53D09FB4" w14:textId="1F4F0A15" w:rsidR="0025301F" w:rsidRPr="008E358E" w:rsidRDefault="008E358E" w:rsidP="008E358E">
            <w:pPr>
              <w:rPr>
                <w:rFonts w:ascii="Calibri" w:hAnsi="Calibri" w:cs="Calibri"/>
                <w:kern w:val="2"/>
                <w:szCs w:val="24"/>
              </w:rPr>
            </w:pPr>
            <w:r w:rsidRPr="008E358E">
              <w:rPr>
                <w:rFonts w:ascii="Calibri" w:hAnsi="Calibri" w:cs="Calibri"/>
                <w:kern w:val="2"/>
                <w:szCs w:val="24"/>
              </w:rPr>
              <w:t>Tiekėjo pasiūlymas</w:t>
            </w:r>
          </w:p>
        </w:tc>
      </w:tr>
      <w:tr w:rsidR="0025301F" w:rsidRPr="000D6693" w14:paraId="70A82749" w14:textId="77777777" w:rsidTr="00E74191">
        <w:trPr>
          <w:trHeight w:val="300"/>
        </w:trPr>
        <w:tc>
          <w:tcPr>
            <w:tcW w:w="2354" w:type="dxa"/>
          </w:tcPr>
          <w:p w14:paraId="5ADABB64" w14:textId="77777777" w:rsidR="0025301F" w:rsidRPr="000D6693" w:rsidRDefault="00522DBF">
            <w:pPr>
              <w:jc w:val="center"/>
              <w:rPr>
                <w:rFonts w:ascii="Calibri" w:hAnsi="Calibri" w:cs="Calibri"/>
                <w:b/>
                <w:bCs/>
                <w:kern w:val="2"/>
                <w:szCs w:val="24"/>
              </w:rPr>
            </w:pPr>
            <w:r w:rsidRPr="000D6693">
              <w:rPr>
                <w:rFonts w:ascii="Calibri" w:hAnsi="Calibri" w:cs="Calibri"/>
                <w:b/>
                <w:bCs/>
                <w:kern w:val="2"/>
                <w:szCs w:val="24"/>
              </w:rPr>
              <w:t>15.3. Priedas Nr. 3</w:t>
            </w:r>
          </w:p>
        </w:tc>
        <w:tc>
          <w:tcPr>
            <w:tcW w:w="7482" w:type="dxa"/>
            <w:gridSpan w:val="4"/>
          </w:tcPr>
          <w:p w14:paraId="1453DF3F" w14:textId="77777777" w:rsidR="0025301F" w:rsidRPr="000D6693" w:rsidRDefault="0025301F">
            <w:pPr>
              <w:jc w:val="center"/>
              <w:rPr>
                <w:rFonts w:ascii="Calibri" w:hAnsi="Calibri" w:cs="Calibri"/>
                <w:b/>
                <w:bCs/>
                <w:kern w:val="2"/>
                <w:szCs w:val="24"/>
              </w:rPr>
            </w:pPr>
          </w:p>
        </w:tc>
      </w:tr>
      <w:tr w:rsidR="0025301F" w:rsidRPr="000D6693" w14:paraId="32943829" w14:textId="77777777" w:rsidTr="00E74191">
        <w:trPr>
          <w:trHeight w:val="300"/>
        </w:trPr>
        <w:tc>
          <w:tcPr>
            <w:tcW w:w="2354" w:type="dxa"/>
          </w:tcPr>
          <w:p w14:paraId="7DF80C95" w14:textId="77777777" w:rsidR="0025301F" w:rsidRPr="000D6693" w:rsidRDefault="00522DBF">
            <w:pPr>
              <w:jc w:val="center"/>
              <w:rPr>
                <w:rFonts w:ascii="Calibri" w:hAnsi="Calibri" w:cs="Calibri"/>
                <w:b/>
                <w:bCs/>
                <w:kern w:val="2"/>
                <w:szCs w:val="24"/>
              </w:rPr>
            </w:pPr>
            <w:r w:rsidRPr="000D6693">
              <w:rPr>
                <w:rFonts w:ascii="Calibri" w:hAnsi="Calibri" w:cs="Calibri"/>
                <w:b/>
                <w:bCs/>
                <w:kern w:val="2"/>
                <w:szCs w:val="24"/>
              </w:rPr>
              <w:t>15.4. Priedas Nr. 4</w:t>
            </w:r>
          </w:p>
        </w:tc>
        <w:tc>
          <w:tcPr>
            <w:tcW w:w="7482" w:type="dxa"/>
            <w:gridSpan w:val="4"/>
          </w:tcPr>
          <w:p w14:paraId="3007B414" w14:textId="77777777" w:rsidR="0025301F" w:rsidRPr="000D6693" w:rsidRDefault="0025301F">
            <w:pPr>
              <w:jc w:val="center"/>
              <w:rPr>
                <w:rFonts w:ascii="Calibri" w:hAnsi="Calibri" w:cs="Calibri"/>
                <w:b/>
                <w:bCs/>
                <w:kern w:val="2"/>
                <w:szCs w:val="24"/>
              </w:rPr>
            </w:pPr>
          </w:p>
        </w:tc>
      </w:tr>
      <w:tr w:rsidR="0025301F" w:rsidRPr="000D6693" w14:paraId="6A63D7D1" w14:textId="77777777" w:rsidTr="00E74191">
        <w:trPr>
          <w:trHeight w:val="300"/>
        </w:trPr>
        <w:tc>
          <w:tcPr>
            <w:tcW w:w="2354" w:type="dxa"/>
          </w:tcPr>
          <w:p w14:paraId="7B3B4F03" w14:textId="77777777" w:rsidR="0025301F" w:rsidRPr="000D6693" w:rsidRDefault="00522DBF">
            <w:pPr>
              <w:jc w:val="center"/>
              <w:rPr>
                <w:rFonts w:ascii="Calibri" w:hAnsi="Calibri" w:cs="Calibri"/>
                <w:b/>
                <w:bCs/>
                <w:kern w:val="2"/>
                <w:szCs w:val="24"/>
              </w:rPr>
            </w:pPr>
            <w:r w:rsidRPr="000D6693">
              <w:rPr>
                <w:rFonts w:ascii="Calibri" w:hAnsi="Calibri" w:cs="Calibri"/>
                <w:b/>
                <w:bCs/>
                <w:kern w:val="2"/>
                <w:szCs w:val="24"/>
              </w:rPr>
              <w:t>15.5. Priedas Nr. 5</w:t>
            </w:r>
          </w:p>
        </w:tc>
        <w:tc>
          <w:tcPr>
            <w:tcW w:w="7482" w:type="dxa"/>
            <w:gridSpan w:val="4"/>
          </w:tcPr>
          <w:p w14:paraId="2D53294A" w14:textId="77777777" w:rsidR="0025301F" w:rsidRPr="000D6693" w:rsidRDefault="0025301F">
            <w:pPr>
              <w:jc w:val="center"/>
              <w:rPr>
                <w:rFonts w:ascii="Calibri" w:hAnsi="Calibri" w:cs="Calibri"/>
                <w:b/>
                <w:bCs/>
                <w:kern w:val="2"/>
                <w:szCs w:val="24"/>
              </w:rPr>
            </w:pPr>
          </w:p>
        </w:tc>
      </w:tr>
      <w:tr w:rsidR="0025301F" w:rsidRPr="000D6693" w14:paraId="34BB8511" w14:textId="77777777" w:rsidTr="00E74191">
        <w:tc>
          <w:tcPr>
            <w:tcW w:w="9836" w:type="dxa"/>
            <w:gridSpan w:val="5"/>
          </w:tcPr>
          <w:p w14:paraId="135B6843" w14:textId="77777777" w:rsidR="0025301F" w:rsidRPr="000D6693" w:rsidRDefault="00522DBF">
            <w:pPr>
              <w:jc w:val="center"/>
              <w:rPr>
                <w:rFonts w:ascii="Calibri" w:hAnsi="Calibri" w:cs="Calibri"/>
                <w:b/>
                <w:bCs/>
                <w:kern w:val="2"/>
                <w:szCs w:val="24"/>
              </w:rPr>
            </w:pPr>
            <w:r w:rsidRPr="000D6693">
              <w:rPr>
                <w:rFonts w:ascii="Calibri" w:hAnsi="Calibri" w:cs="Calibri"/>
                <w:b/>
                <w:bCs/>
                <w:kern w:val="2"/>
                <w:szCs w:val="24"/>
              </w:rPr>
              <w:t>16. ŠALIŲ ATSTOVŲ PARAŠAI</w:t>
            </w:r>
          </w:p>
        </w:tc>
      </w:tr>
      <w:tr w:rsidR="0025301F" w:rsidRPr="000D6693" w14:paraId="54A9FEA7" w14:textId="77777777" w:rsidTr="00E74191">
        <w:tc>
          <w:tcPr>
            <w:tcW w:w="4437" w:type="dxa"/>
            <w:gridSpan w:val="4"/>
            <w:tcBorders>
              <w:top w:val="single" w:sz="4" w:space="0" w:color="auto"/>
              <w:left w:val="single" w:sz="4" w:space="0" w:color="auto"/>
              <w:bottom w:val="single" w:sz="4" w:space="0" w:color="auto"/>
              <w:right w:val="single" w:sz="4" w:space="0" w:color="auto"/>
            </w:tcBorders>
          </w:tcPr>
          <w:p w14:paraId="18ECB5E5" w14:textId="77777777" w:rsidR="0025301F" w:rsidRPr="000D6693" w:rsidRDefault="00522DBF">
            <w:pPr>
              <w:jc w:val="center"/>
              <w:rPr>
                <w:rFonts w:ascii="Calibri" w:hAnsi="Calibri" w:cs="Calibri"/>
                <w:b/>
                <w:bCs/>
                <w:kern w:val="2"/>
                <w:szCs w:val="24"/>
              </w:rPr>
            </w:pPr>
            <w:r w:rsidRPr="000D6693">
              <w:rPr>
                <w:rFonts w:ascii="Calibri" w:hAnsi="Calibri" w:cs="Calibri"/>
                <w:b/>
                <w:bCs/>
                <w:kern w:val="2"/>
                <w:szCs w:val="24"/>
              </w:rPr>
              <w:t>PIRKĖJAS</w:t>
            </w:r>
          </w:p>
        </w:tc>
        <w:tc>
          <w:tcPr>
            <w:tcW w:w="5399" w:type="dxa"/>
            <w:tcBorders>
              <w:top w:val="single" w:sz="4" w:space="0" w:color="auto"/>
              <w:left w:val="single" w:sz="4" w:space="0" w:color="auto"/>
              <w:bottom w:val="single" w:sz="4" w:space="0" w:color="auto"/>
              <w:right w:val="single" w:sz="4" w:space="0" w:color="auto"/>
            </w:tcBorders>
          </w:tcPr>
          <w:p w14:paraId="4C0AC810" w14:textId="77777777" w:rsidR="0025301F" w:rsidRPr="000D6693" w:rsidRDefault="00522DBF">
            <w:pPr>
              <w:jc w:val="center"/>
              <w:rPr>
                <w:rFonts w:ascii="Calibri" w:hAnsi="Calibri" w:cs="Calibri"/>
                <w:b/>
                <w:bCs/>
                <w:kern w:val="2"/>
                <w:szCs w:val="24"/>
              </w:rPr>
            </w:pPr>
            <w:r w:rsidRPr="000D6693">
              <w:rPr>
                <w:rFonts w:ascii="Calibri" w:hAnsi="Calibri" w:cs="Calibri"/>
                <w:b/>
                <w:bCs/>
                <w:kern w:val="2"/>
                <w:szCs w:val="24"/>
              </w:rPr>
              <w:t>TIEKĖJAS</w:t>
            </w:r>
          </w:p>
        </w:tc>
      </w:tr>
      <w:tr w:rsidR="0025301F" w:rsidRPr="000D6693" w14:paraId="71A2681C" w14:textId="77777777" w:rsidTr="00E74191">
        <w:tc>
          <w:tcPr>
            <w:tcW w:w="4437" w:type="dxa"/>
            <w:gridSpan w:val="4"/>
            <w:tcBorders>
              <w:top w:val="single" w:sz="4" w:space="0" w:color="auto"/>
              <w:left w:val="single" w:sz="4" w:space="0" w:color="auto"/>
              <w:bottom w:val="single" w:sz="4" w:space="0" w:color="auto"/>
              <w:right w:val="single" w:sz="4" w:space="0" w:color="auto"/>
            </w:tcBorders>
          </w:tcPr>
          <w:p w14:paraId="189B3BA4" w14:textId="77777777" w:rsidR="0025301F" w:rsidRPr="000D6693" w:rsidRDefault="00522DBF">
            <w:pPr>
              <w:jc w:val="center"/>
              <w:rPr>
                <w:rFonts w:ascii="Calibri" w:hAnsi="Calibri" w:cs="Calibri"/>
                <w:color w:val="4472C4"/>
                <w:kern w:val="2"/>
                <w:szCs w:val="24"/>
              </w:rPr>
            </w:pPr>
            <w:r w:rsidRPr="000D6693">
              <w:rPr>
                <w:rFonts w:ascii="Calibri" w:hAnsi="Calibri" w:cs="Calibri"/>
                <w:color w:val="4472C4"/>
                <w:kern w:val="2"/>
                <w:szCs w:val="24"/>
              </w:rPr>
              <w:t>(nurodomos atstovo pareigos, vardas, pavardė)</w:t>
            </w:r>
          </w:p>
        </w:tc>
        <w:tc>
          <w:tcPr>
            <w:tcW w:w="5399" w:type="dxa"/>
            <w:tcBorders>
              <w:top w:val="single" w:sz="4" w:space="0" w:color="auto"/>
              <w:left w:val="single" w:sz="4" w:space="0" w:color="auto"/>
              <w:bottom w:val="single" w:sz="4" w:space="0" w:color="auto"/>
              <w:right w:val="single" w:sz="4" w:space="0" w:color="auto"/>
            </w:tcBorders>
          </w:tcPr>
          <w:p w14:paraId="164BB66E" w14:textId="77777777" w:rsidR="0025301F" w:rsidRPr="000D6693" w:rsidRDefault="00522DBF">
            <w:pPr>
              <w:jc w:val="center"/>
              <w:rPr>
                <w:rFonts w:ascii="Calibri" w:hAnsi="Calibri" w:cs="Calibri"/>
                <w:b/>
                <w:bCs/>
                <w:kern w:val="2"/>
                <w:szCs w:val="24"/>
              </w:rPr>
            </w:pPr>
            <w:r w:rsidRPr="000D6693">
              <w:rPr>
                <w:rFonts w:ascii="Calibri" w:hAnsi="Calibri" w:cs="Calibri"/>
                <w:color w:val="4472C4"/>
                <w:kern w:val="2"/>
                <w:szCs w:val="24"/>
              </w:rPr>
              <w:t>(nurodomos atstovo pareigos, vardas, pavardė)</w:t>
            </w:r>
          </w:p>
        </w:tc>
      </w:tr>
      <w:tr w:rsidR="0025301F" w:rsidRPr="000D6693" w14:paraId="635FED66" w14:textId="77777777" w:rsidTr="00E74191">
        <w:tc>
          <w:tcPr>
            <w:tcW w:w="4437" w:type="dxa"/>
            <w:gridSpan w:val="4"/>
            <w:tcBorders>
              <w:top w:val="single" w:sz="4" w:space="0" w:color="auto"/>
              <w:left w:val="single" w:sz="4" w:space="0" w:color="auto"/>
              <w:bottom w:val="single" w:sz="4" w:space="0" w:color="auto"/>
              <w:right w:val="single" w:sz="4" w:space="0" w:color="auto"/>
            </w:tcBorders>
          </w:tcPr>
          <w:p w14:paraId="7E80E551" w14:textId="77777777" w:rsidR="0025301F" w:rsidRPr="000D6693" w:rsidRDefault="0025301F">
            <w:pPr>
              <w:jc w:val="center"/>
              <w:rPr>
                <w:rFonts w:ascii="Calibri" w:hAnsi="Calibri" w:cs="Calibri"/>
                <w:b/>
                <w:bCs/>
                <w:color w:val="4472C4"/>
                <w:kern w:val="2"/>
                <w:szCs w:val="24"/>
              </w:rPr>
            </w:pPr>
          </w:p>
          <w:p w14:paraId="31EA4B0A" w14:textId="77777777" w:rsidR="0025301F" w:rsidRPr="000D6693" w:rsidRDefault="00522DBF">
            <w:pPr>
              <w:jc w:val="center"/>
              <w:rPr>
                <w:rFonts w:ascii="Calibri" w:hAnsi="Calibri" w:cs="Calibri"/>
                <w:b/>
                <w:bCs/>
                <w:color w:val="4472C4"/>
                <w:kern w:val="2"/>
                <w:szCs w:val="24"/>
              </w:rPr>
            </w:pPr>
            <w:r w:rsidRPr="000D6693">
              <w:rPr>
                <w:rFonts w:ascii="Calibri" w:hAnsi="Calibri" w:cs="Calibri"/>
                <w:b/>
                <w:bCs/>
                <w:color w:val="4472C4"/>
                <w:kern w:val="2"/>
                <w:szCs w:val="24"/>
              </w:rPr>
              <w:t>(parašas)</w:t>
            </w:r>
          </w:p>
          <w:p w14:paraId="044D86CB" w14:textId="77777777" w:rsidR="0025301F" w:rsidRPr="000D6693" w:rsidRDefault="0025301F">
            <w:pPr>
              <w:jc w:val="center"/>
              <w:rPr>
                <w:rFonts w:ascii="Calibri" w:hAnsi="Calibri" w:cs="Calibri"/>
                <w:b/>
                <w:bCs/>
                <w:color w:val="4472C4"/>
                <w:kern w:val="2"/>
                <w:szCs w:val="24"/>
              </w:rPr>
            </w:pPr>
          </w:p>
          <w:p w14:paraId="2D38CA27" w14:textId="77777777" w:rsidR="0025301F" w:rsidRPr="000D6693" w:rsidRDefault="0025301F">
            <w:pPr>
              <w:jc w:val="center"/>
              <w:rPr>
                <w:rFonts w:ascii="Calibri" w:hAnsi="Calibri" w:cs="Calibri"/>
                <w:b/>
                <w:bCs/>
                <w:color w:val="4472C4"/>
                <w:kern w:val="2"/>
                <w:szCs w:val="24"/>
              </w:rPr>
            </w:pPr>
          </w:p>
        </w:tc>
        <w:tc>
          <w:tcPr>
            <w:tcW w:w="5399" w:type="dxa"/>
            <w:tcBorders>
              <w:top w:val="single" w:sz="4" w:space="0" w:color="auto"/>
              <w:left w:val="single" w:sz="4" w:space="0" w:color="auto"/>
              <w:bottom w:val="single" w:sz="4" w:space="0" w:color="auto"/>
              <w:right w:val="single" w:sz="4" w:space="0" w:color="auto"/>
            </w:tcBorders>
          </w:tcPr>
          <w:p w14:paraId="76AFFAAE" w14:textId="77777777" w:rsidR="0025301F" w:rsidRPr="000D6693" w:rsidRDefault="0025301F">
            <w:pPr>
              <w:jc w:val="center"/>
              <w:rPr>
                <w:rFonts w:ascii="Calibri" w:hAnsi="Calibri" w:cs="Calibri"/>
                <w:b/>
                <w:bCs/>
                <w:color w:val="4472C4"/>
                <w:kern w:val="2"/>
                <w:szCs w:val="24"/>
              </w:rPr>
            </w:pPr>
          </w:p>
          <w:p w14:paraId="5830CE1C" w14:textId="77777777" w:rsidR="0025301F" w:rsidRPr="000D6693" w:rsidRDefault="00522DBF">
            <w:pPr>
              <w:jc w:val="center"/>
              <w:rPr>
                <w:rFonts w:ascii="Calibri" w:hAnsi="Calibri" w:cs="Calibri"/>
                <w:b/>
                <w:bCs/>
                <w:color w:val="4472C4"/>
                <w:kern w:val="2"/>
                <w:szCs w:val="24"/>
              </w:rPr>
            </w:pPr>
            <w:r w:rsidRPr="000D6693">
              <w:rPr>
                <w:rFonts w:ascii="Calibri" w:hAnsi="Calibri" w:cs="Calibri"/>
                <w:b/>
                <w:bCs/>
                <w:color w:val="4472C4"/>
                <w:kern w:val="2"/>
                <w:szCs w:val="24"/>
              </w:rPr>
              <w:t>(parašas)</w:t>
            </w:r>
          </w:p>
        </w:tc>
      </w:tr>
    </w:tbl>
    <w:p w14:paraId="72234B1A" w14:textId="77777777" w:rsidR="0025301F" w:rsidRPr="000D6693" w:rsidRDefault="0025301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4F05179C" w14:textId="77777777" w:rsidR="0025301F" w:rsidRPr="000D6693" w:rsidRDefault="00522DBF">
      <w:pPr>
        <w:jc w:val="center"/>
        <w:rPr>
          <w:rFonts w:ascii="Calibri" w:hAnsi="Calibri" w:cs="Calibri"/>
          <w:szCs w:val="24"/>
        </w:rPr>
      </w:pPr>
      <w:r w:rsidRPr="000D6693">
        <w:rPr>
          <w:rFonts w:ascii="Calibri" w:hAnsi="Calibri" w:cs="Calibri"/>
          <w:color w:val="000000"/>
          <w:szCs w:val="24"/>
        </w:rPr>
        <w:t>_______________</w:t>
      </w:r>
    </w:p>
    <w:p w14:paraId="11679C8F" w14:textId="77777777" w:rsidR="0025301F" w:rsidRPr="000D6693" w:rsidRDefault="0025301F">
      <w:pPr>
        <w:spacing w:line="259" w:lineRule="auto"/>
        <w:rPr>
          <w:rFonts w:ascii="Calibri" w:hAnsi="Calibri" w:cs="Calibri"/>
          <w:szCs w:val="24"/>
        </w:rPr>
      </w:pPr>
    </w:p>
    <w:p w14:paraId="4EEDC81B" w14:textId="77777777" w:rsidR="0025301F" w:rsidRPr="000D6693" w:rsidRDefault="0025301F">
      <w:pPr>
        <w:rPr>
          <w:rFonts w:ascii="Calibri" w:hAnsi="Calibri" w:cs="Calibri"/>
        </w:rPr>
      </w:pPr>
    </w:p>
    <w:sectPr w:rsidR="0025301F" w:rsidRPr="000D6693">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45CED" w14:textId="77777777" w:rsidR="0025301F" w:rsidRDefault="00522DBF">
      <w:r>
        <w:separator/>
      </w:r>
    </w:p>
  </w:endnote>
  <w:endnote w:type="continuationSeparator" w:id="0">
    <w:p w14:paraId="130E3255" w14:textId="77777777" w:rsidR="0025301F" w:rsidRDefault="00522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4BBAC" w14:textId="77777777" w:rsidR="0025301F" w:rsidRDefault="0025301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2082B" w14:textId="77777777" w:rsidR="0025301F" w:rsidRDefault="0025301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5D6FC" w14:textId="77777777" w:rsidR="0025301F" w:rsidRDefault="0025301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FF238" w14:textId="77777777" w:rsidR="0025301F" w:rsidRDefault="00522DBF">
      <w:r>
        <w:separator/>
      </w:r>
    </w:p>
  </w:footnote>
  <w:footnote w:type="continuationSeparator" w:id="0">
    <w:p w14:paraId="03A4247E" w14:textId="77777777" w:rsidR="0025301F" w:rsidRDefault="00522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541B" w14:textId="77777777" w:rsidR="0025301F" w:rsidRDefault="0025301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674A6" w14:textId="77777777" w:rsidR="0025301F" w:rsidRDefault="0025301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97FBA" w14:textId="77777777" w:rsidR="0025301F" w:rsidRDefault="0025301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06AF"/>
    <w:rsid w:val="00042202"/>
    <w:rsid w:val="00066335"/>
    <w:rsid w:val="00070C57"/>
    <w:rsid w:val="000A256E"/>
    <w:rsid w:val="000A58C6"/>
    <w:rsid w:val="000B7535"/>
    <w:rsid w:val="000D6693"/>
    <w:rsid w:val="0011742B"/>
    <w:rsid w:val="00125369"/>
    <w:rsid w:val="00143B93"/>
    <w:rsid w:val="00144F03"/>
    <w:rsid w:val="001523BD"/>
    <w:rsid w:val="0017476C"/>
    <w:rsid w:val="001825E0"/>
    <w:rsid w:val="00186EAA"/>
    <w:rsid w:val="001A03F4"/>
    <w:rsid w:val="001B0EED"/>
    <w:rsid w:val="001D1C19"/>
    <w:rsid w:val="001E5212"/>
    <w:rsid w:val="00225A31"/>
    <w:rsid w:val="0025301F"/>
    <w:rsid w:val="00270A9E"/>
    <w:rsid w:val="002D0143"/>
    <w:rsid w:val="002F0B5F"/>
    <w:rsid w:val="002F5CAA"/>
    <w:rsid w:val="00301E2A"/>
    <w:rsid w:val="0033016D"/>
    <w:rsid w:val="003314F3"/>
    <w:rsid w:val="00336124"/>
    <w:rsid w:val="00343283"/>
    <w:rsid w:val="00345A73"/>
    <w:rsid w:val="00350583"/>
    <w:rsid w:val="003B5B3C"/>
    <w:rsid w:val="003C382E"/>
    <w:rsid w:val="003D6EDD"/>
    <w:rsid w:val="003F1C4A"/>
    <w:rsid w:val="004246D8"/>
    <w:rsid w:val="00424949"/>
    <w:rsid w:val="00443834"/>
    <w:rsid w:val="0045253B"/>
    <w:rsid w:val="0047003D"/>
    <w:rsid w:val="00480031"/>
    <w:rsid w:val="00513FC7"/>
    <w:rsid w:val="00522AA1"/>
    <w:rsid w:val="00522DBF"/>
    <w:rsid w:val="005831A1"/>
    <w:rsid w:val="005A3258"/>
    <w:rsid w:val="005B0211"/>
    <w:rsid w:val="005C010B"/>
    <w:rsid w:val="005C65AB"/>
    <w:rsid w:val="005E07F3"/>
    <w:rsid w:val="00624F32"/>
    <w:rsid w:val="00653172"/>
    <w:rsid w:val="00662E9D"/>
    <w:rsid w:val="00677CAF"/>
    <w:rsid w:val="0068196F"/>
    <w:rsid w:val="00694433"/>
    <w:rsid w:val="006C3E35"/>
    <w:rsid w:val="006C632D"/>
    <w:rsid w:val="00787057"/>
    <w:rsid w:val="007B6552"/>
    <w:rsid w:val="007E75FB"/>
    <w:rsid w:val="007F1056"/>
    <w:rsid w:val="0085174D"/>
    <w:rsid w:val="00877278"/>
    <w:rsid w:val="008D33C9"/>
    <w:rsid w:val="008E358E"/>
    <w:rsid w:val="00946543"/>
    <w:rsid w:val="009812E2"/>
    <w:rsid w:val="009B1E84"/>
    <w:rsid w:val="009D08CA"/>
    <w:rsid w:val="009D0E4E"/>
    <w:rsid w:val="009D5B7A"/>
    <w:rsid w:val="009D6F65"/>
    <w:rsid w:val="00A2479C"/>
    <w:rsid w:val="00A436FF"/>
    <w:rsid w:val="00A45EAB"/>
    <w:rsid w:val="00AC0CDE"/>
    <w:rsid w:val="00AC1B35"/>
    <w:rsid w:val="00B34481"/>
    <w:rsid w:val="00B43A14"/>
    <w:rsid w:val="00B500BD"/>
    <w:rsid w:val="00BB1120"/>
    <w:rsid w:val="00BB387C"/>
    <w:rsid w:val="00C27608"/>
    <w:rsid w:val="00C62159"/>
    <w:rsid w:val="00C74263"/>
    <w:rsid w:val="00C77628"/>
    <w:rsid w:val="00C826AE"/>
    <w:rsid w:val="00C82927"/>
    <w:rsid w:val="00CE4A00"/>
    <w:rsid w:val="00D414BA"/>
    <w:rsid w:val="00D6028E"/>
    <w:rsid w:val="00D972A3"/>
    <w:rsid w:val="00D97AD8"/>
    <w:rsid w:val="00DD1B59"/>
    <w:rsid w:val="00DE1C01"/>
    <w:rsid w:val="00E21667"/>
    <w:rsid w:val="00E74191"/>
    <w:rsid w:val="00EA2739"/>
    <w:rsid w:val="00EC53D6"/>
    <w:rsid w:val="00EE0EA1"/>
    <w:rsid w:val="00F20C69"/>
    <w:rsid w:val="00F24111"/>
    <w:rsid w:val="00F57B0D"/>
    <w:rsid w:val="00F86E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1865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70A9E"/>
  </w:style>
  <w:style w:type="character" w:styleId="CommentReference">
    <w:name w:val="annotation reference"/>
    <w:basedOn w:val="DefaultParagraphFont"/>
    <w:uiPriority w:val="99"/>
    <w:semiHidden/>
    <w:unhideWhenUsed/>
    <w:rsid w:val="00270A9E"/>
    <w:rPr>
      <w:sz w:val="16"/>
      <w:szCs w:val="16"/>
    </w:rPr>
  </w:style>
  <w:style w:type="paragraph" w:styleId="CommentText">
    <w:name w:val="annotation text"/>
    <w:basedOn w:val="Normal"/>
    <w:link w:val="CommentTextChar"/>
    <w:uiPriority w:val="99"/>
    <w:unhideWhenUsed/>
    <w:rsid w:val="00270A9E"/>
    <w:pPr>
      <w:spacing w:after="200"/>
    </w:pPr>
    <w:rPr>
      <w:rFonts w:ascii="Calibri" w:eastAsia="Calibri" w:hAnsi="Calibri"/>
      <w:sz w:val="20"/>
    </w:rPr>
  </w:style>
  <w:style w:type="character" w:customStyle="1" w:styleId="CommentTextChar">
    <w:name w:val="Comment Text Char"/>
    <w:basedOn w:val="DefaultParagraphFont"/>
    <w:link w:val="CommentText"/>
    <w:uiPriority w:val="99"/>
    <w:rsid w:val="00270A9E"/>
    <w:rPr>
      <w:rFonts w:ascii="Calibri" w:eastAsia="Calibri" w:hAnsi="Calibri"/>
      <w:sz w:val="20"/>
    </w:rPr>
  </w:style>
  <w:style w:type="paragraph" w:styleId="CommentSubject">
    <w:name w:val="annotation subject"/>
    <w:basedOn w:val="CommentText"/>
    <w:next w:val="CommentText"/>
    <w:link w:val="CommentSubjectChar"/>
    <w:semiHidden/>
    <w:unhideWhenUsed/>
    <w:rsid w:val="009D6F65"/>
    <w:pPr>
      <w:spacing w:after="0"/>
    </w:pPr>
    <w:rPr>
      <w:rFonts w:ascii="Times New Roman" w:eastAsia="Times New Roman" w:hAnsi="Times New Roman"/>
      <w:b/>
      <w:bCs/>
    </w:rPr>
  </w:style>
  <w:style w:type="character" w:customStyle="1" w:styleId="CommentSubjectChar">
    <w:name w:val="Comment Subject Char"/>
    <w:basedOn w:val="CommentTextChar"/>
    <w:link w:val="CommentSubject"/>
    <w:semiHidden/>
    <w:rsid w:val="009D6F65"/>
    <w:rPr>
      <w:rFonts w:ascii="Calibri" w:eastAsia="Calibri" w:hAnsi="Calibri"/>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8</Pages>
  <Words>10737</Words>
  <Characters>6121</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Jelena Streikuvienė</cp:lastModifiedBy>
  <cp:revision>108</cp:revision>
  <dcterms:created xsi:type="dcterms:W3CDTF">2025-05-30T06:52:00Z</dcterms:created>
  <dcterms:modified xsi:type="dcterms:W3CDTF">2025-06-11T12:22:00Z</dcterms:modified>
</cp:coreProperties>
</file>